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54853A" w14:textId="77777777" w:rsidR="00210446" w:rsidRPr="0000430A" w:rsidRDefault="00210446" w:rsidP="008C2CD1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00430A">
        <w:rPr>
          <w:b/>
          <w:bCs/>
          <w:sz w:val="22"/>
          <w:szCs w:val="22"/>
        </w:rPr>
        <w:t>Załącznik nr 1</w:t>
      </w:r>
    </w:p>
    <w:p w14:paraId="6787BAF0" w14:textId="77777777" w:rsidR="000A793F" w:rsidRPr="0000430A" w:rsidRDefault="000A793F" w:rsidP="008C2CD1">
      <w:pPr>
        <w:rPr>
          <w:sz w:val="22"/>
          <w:szCs w:val="22"/>
        </w:rPr>
      </w:pPr>
    </w:p>
    <w:p w14:paraId="5D1B8438" w14:textId="77777777" w:rsidR="00210446" w:rsidRPr="0000430A" w:rsidRDefault="00604529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ab/>
      </w:r>
      <w:r w:rsidR="006B5533" w:rsidRPr="0000430A">
        <w:rPr>
          <w:sz w:val="22"/>
          <w:szCs w:val="22"/>
        </w:rPr>
        <w:tab/>
      </w:r>
      <w:r w:rsidR="006B5533" w:rsidRPr="0000430A">
        <w:rPr>
          <w:sz w:val="22"/>
          <w:szCs w:val="22"/>
        </w:rPr>
        <w:tab/>
      </w:r>
      <w:r w:rsidR="000A793F" w:rsidRPr="0000430A">
        <w:rPr>
          <w:sz w:val="22"/>
          <w:szCs w:val="22"/>
        </w:rPr>
        <w:t>........................................................</w:t>
      </w:r>
    </w:p>
    <w:p w14:paraId="03AC3BED" w14:textId="77777777" w:rsidR="00210446" w:rsidRPr="0000430A" w:rsidRDefault="00604529" w:rsidP="008C2CD1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00430A">
        <w:rPr>
          <w:b w:val="0"/>
          <w:sz w:val="22"/>
          <w:szCs w:val="22"/>
        </w:rPr>
        <w:tab/>
      </w:r>
      <w:r w:rsidRPr="0000430A">
        <w:rPr>
          <w:b w:val="0"/>
          <w:sz w:val="22"/>
          <w:szCs w:val="22"/>
        </w:rPr>
        <w:tab/>
      </w:r>
      <w:r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0A793F"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210446" w:rsidRPr="0000430A">
        <w:rPr>
          <w:b w:val="0"/>
          <w:sz w:val="22"/>
          <w:szCs w:val="22"/>
        </w:rPr>
        <w:tab/>
      </w:r>
      <w:r w:rsidR="006B5533" w:rsidRPr="0000430A">
        <w:rPr>
          <w:b w:val="0"/>
          <w:sz w:val="22"/>
          <w:szCs w:val="22"/>
        </w:rPr>
        <w:tab/>
      </w:r>
      <w:r w:rsidR="000A793F" w:rsidRPr="0000430A">
        <w:rPr>
          <w:b w:val="0"/>
          <w:sz w:val="22"/>
          <w:szCs w:val="22"/>
        </w:rPr>
        <w:t>miejscowość i data</w:t>
      </w:r>
    </w:p>
    <w:p w14:paraId="0183B5F0" w14:textId="77777777" w:rsidR="00210446" w:rsidRPr="0000430A" w:rsidRDefault="00210446" w:rsidP="008C2CD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4E76C90" w14:textId="77777777" w:rsidR="00210446" w:rsidRPr="0000430A" w:rsidRDefault="00210446" w:rsidP="008C2CD1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FORMULARZ OFERTOWY – OŚWIADCZENIE  OFERTOWE</w:t>
      </w:r>
    </w:p>
    <w:p w14:paraId="2D3CA8E1" w14:textId="1E9D031D" w:rsidR="00210446" w:rsidRPr="0000430A" w:rsidRDefault="00210446" w:rsidP="008C2CD1">
      <w:pPr>
        <w:pStyle w:val="Tekstpodstawowy32"/>
        <w:spacing w:line="276" w:lineRule="auto"/>
        <w:ind w:right="-3"/>
        <w:rPr>
          <w:sz w:val="22"/>
          <w:szCs w:val="22"/>
        </w:rPr>
      </w:pPr>
      <w:r w:rsidRPr="0000430A">
        <w:rPr>
          <w:sz w:val="22"/>
          <w:szCs w:val="22"/>
        </w:rPr>
        <w:t>Niniejszym oświadczam</w:t>
      </w:r>
      <w:r w:rsidR="005B490B" w:rsidRPr="0000430A">
        <w:rPr>
          <w:sz w:val="22"/>
          <w:szCs w:val="22"/>
        </w:rPr>
        <w:t>y</w:t>
      </w:r>
      <w:r w:rsidRPr="0000430A">
        <w:rPr>
          <w:sz w:val="22"/>
          <w:szCs w:val="22"/>
        </w:rPr>
        <w:t xml:space="preserve">, że w postępowaniu o zamówienie publiczne na </w:t>
      </w:r>
      <w:r w:rsidR="0074408A" w:rsidRPr="0000430A">
        <w:rPr>
          <w:b/>
          <w:sz w:val="22"/>
          <w:szCs w:val="22"/>
        </w:rPr>
        <w:t>dostawę sprzętu komputerowego, części i akcesoriów komputerowych</w:t>
      </w:r>
      <w:r w:rsidRPr="0000430A">
        <w:rPr>
          <w:sz w:val="22"/>
          <w:szCs w:val="22"/>
        </w:rPr>
        <w:t xml:space="preserve"> dla </w:t>
      </w:r>
      <w:r w:rsidRPr="0000430A">
        <w:rPr>
          <w:bCs/>
          <w:sz w:val="22"/>
          <w:szCs w:val="22"/>
        </w:rPr>
        <w:t xml:space="preserve">Instytutu Oceanologii Polskiej Akademii Nauk </w:t>
      </w:r>
      <w:r w:rsidR="00B95BE0" w:rsidRPr="0000430A">
        <w:rPr>
          <w:bCs/>
          <w:sz w:val="22"/>
          <w:szCs w:val="22"/>
        </w:rPr>
        <w:t xml:space="preserve">(nr postępowania: </w:t>
      </w:r>
      <w:r w:rsidR="008D14F1" w:rsidRPr="0000430A">
        <w:rPr>
          <w:bCs/>
          <w:sz w:val="22"/>
          <w:szCs w:val="22"/>
        </w:rPr>
        <w:t>IO/ZP/</w:t>
      </w:r>
      <w:r w:rsidR="005544EE" w:rsidRPr="0000430A">
        <w:rPr>
          <w:bCs/>
          <w:sz w:val="22"/>
          <w:szCs w:val="22"/>
        </w:rPr>
        <w:t>4</w:t>
      </w:r>
      <w:r w:rsidR="008D14F1" w:rsidRPr="0000430A">
        <w:rPr>
          <w:bCs/>
          <w:sz w:val="22"/>
          <w:szCs w:val="22"/>
        </w:rPr>
        <w:t>/202</w:t>
      </w:r>
      <w:r w:rsidR="00D93FBB" w:rsidRPr="0000430A">
        <w:rPr>
          <w:bCs/>
          <w:sz w:val="22"/>
          <w:szCs w:val="22"/>
        </w:rPr>
        <w:t>1</w:t>
      </w:r>
      <w:r w:rsidRPr="0000430A">
        <w:rPr>
          <w:bCs/>
          <w:sz w:val="22"/>
          <w:szCs w:val="22"/>
        </w:rPr>
        <w:t>)</w:t>
      </w:r>
      <w:r w:rsidR="00A86541" w:rsidRPr="0000430A">
        <w:rPr>
          <w:sz w:val="22"/>
          <w:szCs w:val="22"/>
        </w:rPr>
        <w:t xml:space="preserve">, ofertę </w:t>
      </w:r>
      <w:r w:rsidRPr="0000430A">
        <w:rPr>
          <w:sz w:val="22"/>
          <w:szCs w:val="22"/>
        </w:rPr>
        <w:t xml:space="preserve">składa: </w:t>
      </w:r>
      <w:r w:rsidR="00A86541" w:rsidRPr="0000430A">
        <w:rPr>
          <w:sz w:val="22"/>
          <w:szCs w:val="22"/>
        </w:rPr>
        <w:t>……………</w:t>
      </w:r>
      <w:r w:rsidRPr="0000430A">
        <w:rPr>
          <w:sz w:val="22"/>
          <w:szCs w:val="22"/>
        </w:rPr>
        <w:t>...................................................................</w:t>
      </w:r>
      <w:r w:rsidR="004A28D6" w:rsidRPr="0000430A">
        <w:rPr>
          <w:sz w:val="22"/>
          <w:szCs w:val="22"/>
        </w:rPr>
        <w:t>............</w:t>
      </w:r>
      <w:r w:rsidR="005C1DEF" w:rsidRPr="0000430A">
        <w:rPr>
          <w:sz w:val="22"/>
          <w:szCs w:val="22"/>
        </w:rPr>
        <w:t>.....</w:t>
      </w:r>
      <w:r w:rsidR="00FF7A90" w:rsidRPr="0000430A">
        <w:rPr>
          <w:sz w:val="22"/>
          <w:szCs w:val="22"/>
        </w:rPr>
        <w:t>..</w:t>
      </w:r>
      <w:r w:rsidR="00EB5D1E" w:rsidRPr="0000430A">
        <w:rPr>
          <w:sz w:val="22"/>
          <w:szCs w:val="22"/>
        </w:rPr>
        <w:t>..........</w:t>
      </w:r>
      <w:r w:rsidR="0074408A" w:rsidRPr="0000430A">
        <w:rPr>
          <w:sz w:val="22"/>
          <w:szCs w:val="22"/>
        </w:rPr>
        <w:t>...................</w:t>
      </w:r>
      <w:r w:rsidR="00C764AA" w:rsidRPr="0000430A">
        <w:rPr>
          <w:sz w:val="22"/>
          <w:szCs w:val="22"/>
        </w:rPr>
        <w:t>...........................</w:t>
      </w:r>
    </w:p>
    <w:p w14:paraId="0B27998B" w14:textId="77777777" w:rsidR="00210446" w:rsidRPr="0000430A" w:rsidRDefault="00210446" w:rsidP="008C2CD1">
      <w:pPr>
        <w:pStyle w:val="Tekstpodstawowy32"/>
        <w:spacing w:line="276" w:lineRule="auto"/>
        <w:rPr>
          <w:sz w:val="22"/>
          <w:szCs w:val="22"/>
        </w:rPr>
      </w:pPr>
      <w:r w:rsidRPr="0000430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093A2481" w14:textId="77777777" w:rsidR="00FF7A90" w:rsidRPr="0000430A" w:rsidRDefault="00FF7A90" w:rsidP="008C2CD1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00430A">
        <w:rPr>
          <w:i/>
          <w:sz w:val="20"/>
          <w:szCs w:val="22"/>
        </w:rPr>
        <w:t>(pełna nazwa i adres Wykonawcy/ów, numer NIP, REGON, KRS)</w:t>
      </w:r>
    </w:p>
    <w:p w14:paraId="16973122" w14:textId="77777777" w:rsidR="00210446" w:rsidRPr="0000430A" w:rsidRDefault="00210446" w:rsidP="008C2CD1">
      <w:pPr>
        <w:jc w:val="center"/>
        <w:rPr>
          <w:i/>
        </w:rPr>
      </w:pPr>
    </w:p>
    <w:p w14:paraId="4144B364" w14:textId="77777777" w:rsidR="004A28D6" w:rsidRPr="0000430A" w:rsidRDefault="004A28D6" w:rsidP="008C2CD1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03A2D0D8" w14:textId="77777777" w:rsidR="00FA60E6" w:rsidRPr="0000430A" w:rsidRDefault="00FA60E6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Oświadczam</w:t>
      </w:r>
      <w:r w:rsidR="005B490B" w:rsidRPr="0000430A">
        <w:rPr>
          <w:sz w:val="22"/>
          <w:szCs w:val="22"/>
        </w:rPr>
        <w:t>y</w:t>
      </w:r>
      <w:r w:rsidRPr="0000430A">
        <w:rPr>
          <w:sz w:val="22"/>
          <w:szCs w:val="22"/>
        </w:rPr>
        <w:t xml:space="preserve">, że </w:t>
      </w:r>
      <w:r w:rsidRPr="0000430A">
        <w:rPr>
          <w:bCs/>
          <w:sz w:val="22"/>
          <w:szCs w:val="22"/>
        </w:rPr>
        <w:t>skła</w:t>
      </w:r>
      <w:r w:rsidR="00DA67FF" w:rsidRPr="0000430A">
        <w:rPr>
          <w:bCs/>
          <w:sz w:val="22"/>
          <w:szCs w:val="22"/>
        </w:rPr>
        <w:t>dam niniejszą ofertę</w:t>
      </w:r>
      <w:r w:rsidRPr="0000430A">
        <w:rPr>
          <w:bCs/>
          <w:sz w:val="22"/>
          <w:szCs w:val="22"/>
        </w:rPr>
        <w:t>:</w:t>
      </w:r>
    </w:p>
    <w:p w14:paraId="1832B19B" w14:textId="77777777" w:rsidR="005E6616" w:rsidRPr="0000430A" w:rsidRDefault="005E6616" w:rsidP="008C2CD1">
      <w:pPr>
        <w:ind w:left="426"/>
        <w:jc w:val="both"/>
        <w:rPr>
          <w:bCs/>
          <w:sz w:val="22"/>
          <w:szCs w:val="22"/>
        </w:rPr>
      </w:pPr>
      <w:r w:rsidRPr="0000430A">
        <w:rPr>
          <w:bCs/>
          <w:sz w:val="22"/>
          <w:szCs w:val="22"/>
        </w:rPr>
        <w:t>- we własnym imieniu</w:t>
      </w:r>
      <w:r w:rsidR="008E3C0D" w:rsidRPr="0000430A">
        <w:rPr>
          <w:rStyle w:val="Odwoanieprzypisudolnego"/>
          <w:bCs/>
          <w:sz w:val="22"/>
          <w:szCs w:val="22"/>
        </w:rPr>
        <w:footnoteReference w:id="2"/>
      </w:r>
    </w:p>
    <w:p w14:paraId="6BD4578E" w14:textId="77777777" w:rsidR="005E6616" w:rsidRPr="0000430A" w:rsidRDefault="005E6616" w:rsidP="008C2CD1">
      <w:pPr>
        <w:spacing w:before="80"/>
        <w:ind w:left="425"/>
        <w:jc w:val="both"/>
        <w:rPr>
          <w:bCs/>
          <w:sz w:val="22"/>
          <w:szCs w:val="22"/>
        </w:rPr>
      </w:pPr>
      <w:r w:rsidRPr="0000430A">
        <w:rPr>
          <w:bCs/>
          <w:sz w:val="22"/>
          <w:szCs w:val="22"/>
        </w:rPr>
        <w:t>- jako lider konsorcjum składającego się z</w:t>
      </w:r>
      <w:r w:rsidR="008E3C0D" w:rsidRPr="0000430A">
        <w:rPr>
          <w:bCs/>
          <w:sz w:val="22"/>
          <w:szCs w:val="22"/>
          <w:vertAlign w:val="superscript"/>
        </w:rPr>
        <w:t>1</w:t>
      </w:r>
      <w:r w:rsidRPr="0000430A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604529" w:rsidRPr="0000430A">
        <w:rPr>
          <w:bCs/>
          <w:sz w:val="22"/>
          <w:szCs w:val="22"/>
        </w:rPr>
        <w:t>.</w:t>
      </w:r>
    </w:p>
    <w:p w14:paraId="4C2FD108" w14:textId="77777777" w:rsidR="00DA0F9D" w:rsidRPr="0000430A" w:rsidRDefault="005E6616" w:rsidP="008C2CD1">
      <w:pPr>
        <w:ind w:left="4254"/>
        <w:jc w:val="center"/>
        <w:rPr>
          <w:i/>
        </w:rPr>
      </w:pPr>
      <w:r w:rsidRPr="0000430A">
        <w:rPr>
          <w:i/>
        </w:rPr>
        <w:t xml:space="preserve"> </w:t>
      </w:r>
      <w:r w:rsidR="00DA0F9D" w:rsidRPr="0000430A">
        <w:rPr>
          <w:i/>
        </w:rPr>
        <w:t xml:space="preserve">(podać nazwy i adresy Wykonawców wchodzących w skład konsorcjum, ich </w:t>
      </w:r>
      <w:r w:rsidR="00DA0F9D" w:rsidRPr="0000430A">
        <w:rPr>
          <w:i/>
          <w:szCs w:val="22"/>
        </w:rPr>
        <w:t>numer NIP, REGON, KRS</w:t>
      </w:r>
      <w:r w:rsidR="00DA0F9D" w:rsidRPr="0000430A">
        <w:rPr>
          <w:i/>
        </w:rPr>
        <w:t>)</w:t>
      </w:r>
    </w:p>
    <w:p w14:paraId="6172EFDA" w14:textId="77777777" w:rsidR="00DB6912" w:rsidRPr="0000430A" w:rsidRDefault="00DB6912" w:rsidP="008C2CD1">
      <w:pPr>
        <w:ind w:left="426"/>
        <w:jc w:val="both"/>
        <w:rPr>
          <w:bCs/>
          <w:sz w:val="22"/>
          <w:szCs w:val="22"/>
        </w:rPr>
      </w:pPr>
      <w:r w:rsidRPr="0000430A">
        <w:rPr>
          <w:bCs/>
          <w:sz w:val="22"/>
          <w:szCs w:val="22"/>
        </w:rPr>
        <w:t>- jako wspólnik spółki c</w:t>
      </w:r>
      <w:r w:rsidR="008E3C0D" w:rsidRPr="0000430A">
        <w:rPr>
          <w:bCs/>
          <w:sz w:val="22"/>
          <w:szCs w:val="22"/>
        </w:rPr>
        <w:t>ywilnej, której wspólnikami są</w:t>
      </w:r>
      <w:r w:rsidR="008E3C0D" w:rsidRPr="0000430A">
        <w:rPr>
          <w:bCs/>
          <w:sz w:val="22"/>
          <w:szCs w:val="22"/>
          <w:vertAlign w:val="superscript"/>
        </w:rPr>
        <w:t>1</w:t>
      </w:r>
      <w:r w:rsidR="008E3C0D" w:rsidRPr="0000430A">
        <w:rPr>
          <w:bCs/>
          <w:sz w:val="22"/>
          <w:szCs w:val="22"/>
        </w:rPr>
        <w:t>:</w:t>
      </w:r>
      <w:r w:rsidRPr="0000430A">
        <w:rPr>
          <w:bCs/>
          <w:sz w:val="22"/>
          <w:szCs w:val="22"/>
        </w:rPr>
        <w:t xml:space="preserve"> …………………………………....</w:t>
      </w:r>
      <w:r w:rsidR="00DA0F9D" w:rsidRPr="0000430A">
        <w:rPr>
          <w:bCs/>
          <w:sz w:val="22"/>
          <w:szCs w:val="22"/>
        </w:rPr>
        <w:t>.............................</w:t>
      </w:r>
    </w:p>
    <w:p w14:paraId="11687722" w14:textId="77777777" w:rsidR="00DA0F9D" w:rsidRPr="0000430A" w:rsidRDefault="00DA0F9D" w:rsidP="008C2CD1">
      <w:pPr>
        <w:ind w:left="5103"/>
        <w:jc w:val="center"/>
        <w:rPr>
          <w:i/>
        </w:rPr>
      </w:pPr>
      <w:r w:rsidRPr="0000430A">
        <w:rPr>
          <w:i/>
        </w:rPr>
        <w:t xml:space="preserve">(podać wspólników spółki cywilnej, ich adresy, </w:t>
      </w:r>
      <w:r w:rsidRPr="0000430A">
        <w:rPr>
          <w:i/>
          <w:szCs w:val="22"/>
        </w:rPr>
        <w:t>numery NIP, REGON, KRS</w:t>
      </w:r>
      <w:r w:rsidRPr="0000430A">
        <w:rPr>
          <w:i/>
        </w:rPr>
        <w:t>)</w:t>
      </w:r>
    </w:p>
    <w:p w14:paraId="6FAF0D45" w14:textId="77777777" w:rsidR="00DB6912" w:rsidRPr="0000430A" w:rsidRDefault="00DB6912" w:rsidP="008C2CD1">
      <w:pPr>
        <w:ind w:left="4963" w:firstLine="282"/>
        <w:rPr>
          <w:i/>
        </w:rPr>
      </w:pPr>
    </w:p>
    <w:p w14:paraId="299CF991" w14:textId="77777777" w:rsidR="005E6616" w:rsidRPr="0000430A" w:rsidRDefault="004A28D6" w:rsidP="008C2CD1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00430A">
        <w:rPr>
          <w:sz w:val="22"/>
          <w:szCs w:val="22"/>
        </w:rPr>
        <w:tab/>
      </w:r>
    </w:p>
    <w:p w14:paraId="061EFFEE" w14:textId="77777777" w:rsidR="004A28D6" w:rsidRPr="0000430A" w:rsidRDefault="005E6616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O</w:t>
      </w:r>
      <w:r w:rsidR="004A28D6" w:rsidRPr="0000430A">
        <w:rPr>
          <w:sz w:val="22"/>
          <w:szCs w:val="22"/>
        </w:rPr>
        <w:t>świadczam</w:t>
      </w:r>
      <w:r w:rsidR="00832477" w:rsidRPr="0000430A">
        <w:rPr>
          <w:sz w:val="22"/>
          <w:szCs w:val="22"/>
        </w:rPr>
        <w:t>y, że składamy ofertę na</w:t>
      </w:r>
      <w:r w:rsidR="00604529" w:rsidRPr="0000430A">
        <w:rPr>
          <w:sz w:val="22"/>
          <w:szCs w:val="22"/>
        </w:rPr>
        <w:t xml:space="preserve"> </w:t>
      </w:r>
      <w:r w:rsidR="009726AD" w:rsidRPr="0000430A">
        <w:rPr>
          <w:b/>
          <w:sz w:val="22"/>
          <w:szCs w:val="22"/>
        </w:rPr>
        <w:t>P</w:t>
      </w:r>
      <w:r w:rsidR="00832477" w:rsidRPr="0000430A">
        <w:rPr>
          <w:b/>
          <w:sz w:val="22"/>
          <w:szCs w:val="22"/>
        </w:rPr>
        <w:t>akiet</w:t>
      </w:r>
      <w:r w:rsidRPr="0000430A">
        <w:rPr>
          <w:sz w:val="22"/>
          <w:szCs w:val="22"/>
        </w:rPr>
        <w:t xml:space="preserve"> (</w:t>
      </w:r>
      <w:r w:rsidR="009726AD" w:rsidRPr="0000430A">
        <w:rPr>
          <w:sz w:val="22"/>
          <w:szCs w:val="22"/>
        </w:rPr>
        <w:t>P</w:t>
      </w:r>
      <w:r w:rsidRPr="0000430A">
        <w:rPr>
          <w:sz w:val="22"/>
          <w:szCs w:val="22"/>
        </w:rPr>
        <w:t>akiety)</w:t>
      </w:r>
      <w:r w:rsidR="004A28D6" w:rsidRPr="0000430A">
        <w:rPr>
          <w:sz w:val="22"/>
          <w:szCs w:val="22"/>
        </w:rPr>
        <w:t xml:space="preserve"> nr:</w:t>
      </w:r>
      <w:r w:rsidRPr="0000430A">
        <w:rPr>
          <w:sz w:val="22"/>
          <w:szCs w:val="22"/>
        </w:rPr>
        <w:t>……...</w:t>
      </w:r>
      <w:r w:rsidR="004A28D6" w:rsidRPr="0000430A">
        <w:rPr>
          <w:sz w:val="22"/>
          <w:szCs w:val="22"/>
        </w:rPr>
        <w:t>.............................................................</w:t>
      </w:r>
      <w:r w:rsidR="00604529" w:rsidRPr="0000430A">
        <w:rPr>
          <w:sz w:val="22"/>
          <w:szCs w:val="22"/>
        </w:rPr>
        <w:t>.............</w:t>
      </w:r>
    </w:p>
    <w:p w14:paraId="6E4CEF2D" w14:textId="77777777" w:rsidR="004A28D6" w:rsidRPr="0000430A" w:rsidRDefault="004A28D6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Potwierdzamy, iż nie uczestniczymy w jakiejkolwiek innej ofercie dotyczącej tego samego postępowania.</w:t>
      </w:r>
    </w:p>
    <w:p w14:paraId="18808783" w14:textId="77777777" w:rsidR="003D2FC1" w:rsidRPr="0000430A" w:rsidRDefault="003D2FC1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Oświadczamy, że zapoznaliśmy się ze Specyfikacją Warunków Zamówienia i nie wnosimy do niej zastrzeżeń.</w:t>
      </w:r>
    </w:p>
    <w:p w14:paraId="15DB714D" w14:textId="77777777" w:rsidR="003D2FC1" w:rsidRPr="0000430A" w:rsidRDefault="003D2FC1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Oświadczamy, że Wykonawca spełnia wszystkie warunki określone w Specyfikacji Warunków Zamówienia, a oferowany przedmiot zamówienia posiada parametry jakości wymagane przez Zamawiającego. </w:t>
      </w:r>
    </w:p>
    <w:p w14:paraId="1E96601B" w14:textId="77777777" w:rsidR="004A28D6" w:rsidRPr="0000430A" w:rsidRDefault="004A28D6" w:rsidP="00B13736">
      <w:pPr>
        <w:widowControl w:val="0"/>
        <w:numPr>
          <w:ilvl w:val="3"/>
          <w:numId w:val="7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09F1AA14" w14:textId="77777777" w:rsidR="00A80347" w:rsidRPr="0000430A" w:rsidRDefault="00A80347" w:rsidP="00B13736">
      <w:pPr>
        <w:widowControl w:val="0"/>
        <w:numPr>
          <w:ilvl w:val="3"/>
          <w:numId w:val="7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Oświadczamy, że uważamy się związani niniejszą ofertą przez okres 30 dni</w:t>
      </w:r>
      <w:r w:rsidR="006856AE" w:rsidRPr="0000430A">
        <w:rPr>
          <w:sz w:val="22"/>
          <w:szCs w:val="22"/>
        </w:rPr>
        <w:t xml:space="preserve">, to jest do dnia </w:t>
      </w:r>
      <w:r w:rsidR="00A325DA" w:rsidRPr="0000430A">
        <w:rPr>
          <w:sz w:val="22"/>
          <w:szCs w:val="22"/>
        </w:rPr>
        <w:t>wskazanego w ust. 1 rozdziału XV SWZ.</w:t>
      </w:r>
      <w:r w:rsidRPr="0000430A">
        <w:rPr>
          <w:sz w:val="22"/>
          <w:szCs w:val="22"/>
        </w:rPr>
        <w:t xml:space="preserve"> Bieg terminu związania ofertą rozpoczyna się wraz z upływem terminu składania ofert.</w:t>
      </w:r>
    </w:p>
    <w:p w14:paraId="17167292" w14:textId="77777777" w:rsidR="00A80347" w:rsidRPr="0000430A" w:rsidRDefault="00A80347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Akceptujemy warunki umowy, zgodnie ze w</w:t>
      </w:r>
      <w:r w:rsidR="00E638C5" w:rsidRPr="0000430A">
        <w:rPr>
          <w:sz w:val="22"/>
          <w:szCs w:val="22"/>
        </w:rPr>
        <w:t xml:space="preserve">zorem </w:t>
      </w:r>
      <w:r w:rsidR="00A10F10" w:rsidRPr="0000430A">
        <w:rPr>
          <w:sz w:val="22"/>
          <w:szCs w:val="22"/>
        </w:rPr>
        <w:t>stanowiącym Z</w:t>
      </w:r>
      <w:r w:rsidR="00C5273F" w:rsidRPr="0000430A">
        <w:rPr>
          <w:sz w:val="22"/>
          <w:szCs w:val="22"/>
        </w:rPr>
        <w:t>ałącznik nr 6</w:t>
      </w:r>
      <w:r w:rsidR="00604529" w:rsidRPr="0000430A">
        <w:rPr>
          <w:sz w:val="22"/>
          <w:szCs w:val="22"/>
        </w:rPr>
        <w:t xml:space="preserve"> </w:t>
      </w:r>
      <w:r w:rsidR="00645034" w:rsidRPr="0000430A">
        <w:rPr>
          <w:sz w:val="22"/>
          <w:szCs w:val="22"/>
        </w:rPr>
        <w:t xml:space="preserve">do Specyfikacji </w:t>
      </w:r>
      <w:r w:rsidRPr="0000430A">
        <w:rPr>
          <w:sz w:val="22"/>
          <w:szCs w:val="22"/>
        </w:rPr>
        <w:t>Warunków Zamówienia. W przypadku wyboru naszej oferty zobowiązujemy się do zawarcia umowy według przedstawionego wzoru, w wyznaczonym przez Zamawiającego terminie</w:t>
      </w:r>
      <w:r w:rsidR="002223A0" w:rsidRPr="0000430A">
        <w:rPr>
          <w:sz w:val="22"/>
          <w:szCs w:val="22"/>
        </w:rPr>
        <w:t xml:space="preserve"> i miejscu</w:t>
      </w:r>
      <w:r w:rsidRPr="0000430A">
        <w:rPr>
          <w:sz w:val="22"/>
          <w:szCs w:val="22"/>
        </w:rPr>
        <w:t>.</w:t>
      </w:r>
    </w:p>
    <w:p w14:paraId="1545E01E" w14:textId="77777777" w:rsidR="00F014A8" w:rsidRPr="0000430A" w:rsidRDefault="00F014A8" w:rsidP="00F014A8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53361272" w14:textId="77777777" w:rsidR="006856AE" w:rsidRPr="0000430A" w:rsidRDefault="000F5BFC" w:rsidP="006856AE">
      <w:pPr>
        <w:widowControl w:val="0"/>
        <w:numPr>
          <w:ilvl w:val="3"/>
          <w:numId w:val="7"/>
        </w:numPr>
        <w:tabs>
          <w:tab w:val="clear" w:pos="2880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00430A">
        <w:rPr>
          <w:b/>
          <w:sz w:val="22"/>
          <w:szCs w:val="22"/>
        </w:rPr>
        <w:t>Nie zamierzamy / Zamierzamy</w:t>
      </w:r>
      <w:r w:rsidR="002A7A50" w:rsidRPr="0000430A">
        <w:rPr>
          <w:rStyle w:val="Odwoanieprzypisudolnego"/>
          <w:sz w:val="22"/>
          <w:szCs w:val="22"/>
        </w:rPr>
        <w:footnoteReference w:id="3"/>
      </w:r>
      <w:r w:rsidR="00CA3A4C" w:rsidRPr="0000430A">
        <w:rPr>
          <w:sz w:val="22"/>
          <w:szCs w:val="22"/>
        </w:rPr>
        <w:t xml:space="preserve">  </w:t>
      </w:r>
      <w:r w:rsidR="006856AE" w:rsidRPr="0000430A">
        <w:rPr>
          <w:sz w:val="22"/>
          <w:szCs w:val="22"/>
        </w:rPr>
        <w:t>podwykonawcy/com następującą część/części zamówienia</w:t>
      </w:r>
      <w:r w:rsidR="006856AE" w:rsidRPr="0000430A">
        <w:rPr>
          <w:rStyle w:val="Odwoanieprzypisudolnego"/>
          <w:sz w:val="22"/>
          <w:szCs w:val="22"/>
        </w:rPr>
        <w:footnoteReference w:id="4"/>
      </w:r>
      <w:r w:rsidR="006856AE" w:rsidRPr="0000430A">
        <w:rPr>
          <w:sz w:val="22"/>
          <w:szCs w:val="22"/>
        </w:rPr>
        <w:t>:………………</w:t>
      </w:r>
    </w:p>
    <w:p w14:paraId="5C6E7D39" w14:textId="77777777" w:rsidR="006856AE" w:rsidRPr="0000430A" w:rsidRDefault="006856AE" w:rsidP="006856AE">
      <w:pPr>
        <w:widowControl w:val="0"/>
        <w:spacing w:after="120" w:line="276" w:lineRule="auto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…….........................................................................................................................................................................</w:t>
      </w:r>
    </w:p>
    <w:p w14:paraId="15C6DD6F" w14:textId="77777777" w:rsidR="008E3C0D" w:rsidRPr="0000430A" w:rsidRDefault="006856AE" w:rsidP="006856AE">
      <w:pPr>
        <w:widowControl w:val="0"/>
        <w:spacing w:after="120"/>
        <w:ind w:left="426"/>
        <w:jc w:val="both"/>
        <w:rPr>
          <w:sz w:val="22"/>
          <w:szCs w:val="22"/>
        </w:rPr>
      </w:pPr>
      <w:r w:rsidRPr="0000430A">
        <w:rPr>
          <w:b/>
          <w:sz w:val="22"/>
          <w:szCs w:val="22"/>
        </w:rPr>
        <w:t xml:space="preserve">Nazwa </w:t>
      </w:r>
      <w:r w:rsidR="00CA3A4C" w:rsidRPr="0000430A">
        <w:rPr>
          <w:b/>
          <w:sz w:val="22"/>
          <w:szCs w:val="22"/>
        </w:rPr>
        <w:t>podwykonawcy</w:t>
      </w:r>
      <w:r w:rsidR="00AB560D" w:rsidRPr="0000430A">
        <w:rPr>
          <w:b/>
          <w:sz w:val="22"/>
          <w:szCs w:val="22"/>
        </w:rPr>
        <w:t>/</w:t>
      </w:r>
      <w:r w:rsidRPr="0000430A">
        <w:rPr>
          <w:b/>
          <w:sz w:val="22"/>
          <w:szCs w:val="22"/>
        </w:rPr>
        <w:t>ów</w:t>
      </w:r>
      <w:r w:rsidR="008E3C0D" w:rsidRPr="0000430A">
        <w:rPr>
          <w:rStyle w:val="Odwoanieprzypisudolnego"/>
          <w:sz w:val="22"/>
          <w:szCs w:val="22"/>
        </w:rPr>
        <w:footnoteReference w:id="5"/>
      </w:r>
      <w:r w:rsidR="00CA3A4C" w:rsidRPr="0000430A">
        <w:rPr>
          <w:sz w:val="22"/>
          <w:szCs w:val="22"/>
        </w:rPr>
        <w:t>…</w:t>
      </w:r>
      <w:r w:rsidR="00AB560D" w:rsidRPr="0000430A">
        <w:rPr>
          <w:sz w:val="22"/>
          <w:szCs w:val="22"/>
        </w:rPr>
        <w:t>…</w:t>
      </w:r>
      <w:r w:rsidR="00CA3A4C" w:rsidRPr="0000430A">
        <w:rPr>
          <w:sz w:val="22"/>
          <w:szCs w:val="22"/>
        </w:rPr>
        <w:t>…………………………………</w:t>
      </w:r>
      <w:r w:rsidR="00604529" w:rsidRPr="0000430A">
        <w:rPr>
          <w:sz w:val="22"/>
          <w:szCs w:val="22"/>
        </w:rPr>
        <w:t xml:space="preserve">…… </w:t>
      </w:r>
      <w:r w:rsidRPr="0000430A">
        <w:rPr>
          <w:sz w:val="22"/>
          <w:szCs w:val="22"/>
        </w:rPr>
        <w:t>………………………………………..</w:t>
      </w:r>
    </w:p>
    <w:p w14:paraId="3ABABACB" w14:textId="77777777" w:rsidR="005544EE" w:rsidRPr="0000430A" w:rsidRDefault="005544EE" w:rsidP="005544EE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Oświadczam, że Wykonawca </w:t>
      </w:r>
      <w:r w:rsidRPr="0000430A">
        <w:rPr>
          <w:b/>
          <w:sz w:val="22"/>
          <w:szCs w:val="22"/>
        </w:rPr>
        <w:t>jest</w:t>
      </w:r>
      <w:r w:rsidRPr="0000430A">
        <w:rPr>
          <w:sz w:val="22"/>
          <w:szCs w:val="22"/>
        </w:rPr>
        <w:t>:</w:t>
      </w:r>
      <w:r w:rsidRPr="0000430A">
        <w:rPr>
          <w:sz w:val="22"/>
          <w:szCs w:val="22"/>
          <w:vertAlign w:val="superscript"/>
        </w:rPr>
        <w:footnoteReference w:id="6"/>
      </w:r>
    </w:p>
    <w:p w14:paraId="289CC814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- mikroprzedsiębiorstwem, </w:t>
      </w:r>
    </w:p>
    <w:p w14:paraId="21B461F0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- małym przedsiębiorstwem, </w:t>
      </w:r>
    </w:p>
    <w:p w14:paraId="201DF048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- średnim przedsiębiorstwem,</w:t>
      </w:r>
    </w:p>
    <w:p w14:paraId="3797C78F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- jednoosobową działalnością gospodarczą, </w:t>
      </w:r>
    </w:p>
    <w:p w14:paraId="54CF84C7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- osobą fizyczną nieprowadzącą działalności gospodarczej,</w:t>
      </w:r>
    </w:p>
    <w:p w14:paraId="3825993D" w14:textId="77777777" w:rsidR="005544EE" w:rsidRPr="0000430A" w:rsidRDefault="005544EE" w:rsidP="005544EE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- innym rodzajem: …………………………………………………  </w:t>
      </w:r>
    </w:p>
    <w:p w14:paraId="3301C1E2" w14:textId="77777777" w:rsidR="005544EE" w:rsidRPr="0000430A" w:rsidRDefault="005544EE" w:rsidP="005544EE">
      <w:pPr>
        <w:numPr>
          <w:ilvl w:val="3"/>
          <w:numId w:val="7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Oświadczam, że Wykonawca </w:t>
      </w:r>
      <w:r w:rsidRPr="0000430A">
        <w:rPr>
          <w:b/>
          <w:sz w:val="22"/>
          <w:szCs w:val="22"/>
        </w:rPr>
        <w:t>jest / nie jest</w:t>
      </w:r>
      <w:r w:rsidRPr="0000430A">
        <w:rPr>
          <w:sz w:val="22"/>
          <w:szCs w:val="22"/>
          <w:vertAlign w:val="superscript"/>
        </w:rPr>
        <w:footnoteReference w:id="7"/>
      </w:r>
      <w:r w:rsidRPr="0000430A">
        <w:rPr>
          <w:sz w:val="22"/>
          <w:szCs w:val="22"/>
        </w:rPr>
        <w:t xml:space="preserve"> zarejestrowany jako czynny podatnik podatku VAT.</w:t>
      </w:r>
    </w:p>
    <w:p w14:paraId="1E6FFC9E" w14:textId="77777777" w:rsidR="008E3C0D" w:rsidRPr="0000430A" w:rsidRDefault="004A28D6" w:rsidP="00B13736">
      <w:pPr>
        <w:widowControl w:val="0"/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00430A">
        <w:rPr>
          <w:rStyle w:val="Odwoanieprzypisudolnego"/>
          <w:sz w:val="22"/>
          <w:szCs w:val="22"/>
        </w:rPr>
        <w:footnoteReference w:id="8"/>
      </w:r>
      <w:r w:rsidRPr="0000430A">
        <w:rPr>
          <w:sz w:val="22"/>
          <w:szCs w:val="22"/>
        </w:rPr>
        <w:t>:</w:t>
      </w:r>
      <w:r w:rsidR="00604529" w:rsidRPr="0000430A">
        <w:rPr>
          <w:sz w:val="22"/>
          <w:szCs w:val="22"/>
        </w:rPr>
        <w:t>………………………….</w:t>
      </w:r>
      <w:r w:rsidRPr="0000430A">
        <w:rPr>
          <w:sz w:val="22"/>
          <w:szCs w:val="22"/>
        </w:rPr>
        <w:t>….....................................................................</w:t>
      </w:r>
      <w:r w:rsidR="00F0064F" w:rsidRPr="0000430A">
        <w:rPr>
          <w:sz w:val="22"/>
          <w:szCs w:val="22"/>
        </w:rPr>
        <w:t>........................</w:t>
      </w:r>
    </w:p>
    <w:p w14:paraId="493B0A52" w14:textId="77777777" w:rsidR="004A28D6" w:rsidRPr="0000430A" w:rsidRDefault="005B490B" w:rsidP="00B13736">
      <w:pPr>
        <w:numPr>
          <w:ilvl w:val="3"/>
          <w:numId w:val="7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Strona internetowa</w:t>
      </w:r>
      <w:r w:rsidR="004A28D6" w:rsidRPr="0000430A">
        <w:rPr>
          <w:sz w:val="22"/>
          <w:szCs w:val="22"/>
        </w:rPr>
        <w:t>: http:// .............................................................................................</w:t>
      </w:r>
      <w:r w:rsidR="00D16759" w:rsidRPr="0000430A">
        <w:rPr>
          <w:sz w:val="22"/>
          <w:szCs w:val="22"/>
        </w:rPr>
        <w:t>.........................................</w:t>
      </w:r>
    </w:p>
    <w:p w14:paraId="7907CC38" w14:textId="77777777" w:rsidR="004A28D6" w:rsidRPr="0000430A" w:rsidRDefault="004A28D6" w:rsidP="008C2CD1">
      <w:pPr>
        <w:spacing w:after="120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00430A">
        <w:rPr>
          <w:sz w:val="22"/>
          <w:szCs w:val="22"/>
        </w:rPr>
        <w:t>f</w:t>
      </w:r>
      <w:r w:rsidRPr="0000430A">
        <w:rPr>
          <w:sz w:val="22"/>
          <w:szCs w:val="22"/>
        </w:rPr>
        <w:t>ax: ........................</w:t>
      </w:r>
      <w:r w:rsidR="00D16759" w:rsidRPr="0000430A">
        <w:rPr>
          <w:sz w:val="22"/>
          <w:szCs w:val="22"/>
        </w:rPr>
        <w:t>.........................</w:t>
      </w:r>
    </w:p>
    <w:p w14:paraId="3B3277C8" w14:textId="77777777" w:rsidR="003D2FC1" w:rsidRPr="0000430A" w:rsidRDefault="003D2FC1" w:rsidP="00B13736">
      <w:pPr>
        <w:pStyle w:val="Tekstpodstawowy3"/>
        <w:numPr>
          <w:ilvl w:val="3"/>
          <w:numId w:val="7"/>
        </w:numPr>
        <w:tabs>
          <w:tab w:val="clear" w:pos="2880"/>
          <w:tab w:val="num" w:pos="426"/>
        </w:tabs>
        <w:autoSpaceDE w:val="0"/>
        <w:spacing w:after="0" w:line="360" w:lineRule="auto"/>
        <w:ind w:left="425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Adres skrzynki </w:t>
      </w:r>
      <w:proofErr w:type="spellStart"/>
      <w:r w:rsidRPr="0000430A">
        <w:rPr>
          <w:sz w:val="22"/>
          <w:szCs w:val="22"/>
        </w:rPr>
        <w:t>ePUAP</w:t>
      </w:r>
      <w:proofErr w:type="spellEnd"/>
      <w:r w:rsidRPr="0000430A">
        <w:rPr>
          <w:sz w:val="22"/>
          <w:szCs w:val="22"/>
        </w:rPr>
        <w:t>, na który ma być przesyłana korespondencja związana z niniejszym postępowaniem: …………….............................................................................................................................................................</w:t>
      </w:r>
    </w:p>
    <w:p w14:paraId="1A29FBD1" w14:textId="77777777" w:rsidR="004A28D6" w:rsidRPr="0000430A" w:rsidRDefault="004A28D6" w:rsidP="00B13736">
      <w:pPr>
        <w:numPr>
          <w:ilvl w:val="3"/>
          <w:numId w:val="7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00430A">
        <w:rPr>
          <w:sz w:val="22"/>
          <w:szCs w:val="22"/>
        </w:rPr>
        <w:t>............................</w:t>
      </w:r>
    </w:p>
    <w:p w14:paraId="57AE3154" w14:textId="77777777" w:rsidR="00EC2507" w:rsidRPr="0000430A" w:rsidRDefault="00EC2507" w:rsidP="00B13736">
      <w:pPr>
        <w:numPr>
          <w:ilvl w:val="3"/>
          <w:numId w:val="7"/>
        </w:numPr>
        <w:tabs>
          <w:tab w:val="clear" w:pos="2880"/>
        </w:tabs>
        <w:spacing w:before="120" w:after="120"/>
        <w:ind w:left="425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do korespondencji</w:t>
      </w:r>
      <w:r w:rsidRPr="0000430A">
        <w:rPr>
          <w:rStyle w:val="Odwoanieprzypisudolnego"/>
          <w:sz w:val="22"/>
          <w:szCs w:val="22"/>
        </w:rPr>
        <w:footnoteReference w:id="9"/>
      </w:r>
      <w:r w:rsidRPr="0000430A">
        <w:rPr>
          <w:sz w:val="22"/>
          <w:szCs w:val="22"/>
        </w:rPr>
        <w:t>: ……………………………………………………………………………………</w:t>
      </w:r>
    </w:p>
    <w:p w14:paraId="50A74A64" w14:textId="77777777" w:rsidR="00371AE5" w:rsidRPr="0000430A" w:rsidRDefault="00371AE5" w:rsidP="00B13736">
      <w:pPr>
        <w:pStyle w:val="Tekstpodstawowy3"/>
        <w:keepNext/>
        <w:numPr>
          <w:ilvl w:val="3"/>
          <w:numId w:val="7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sz w:val="22"/>
          <w:szCs w:val="22"/>
        </w:rPr>
      </w:pPr>
      <w:r w:rsidRPr="0000430A">
        <w:rPr>
          <w:b/>
          <w:sz w:val="22"/>
          <w:szCs w:val="22"/>
        </w:rPr>
        <w:t>Oświadczamy, że wypełniliśmy obowiązki informacyjne przewidziane w art. 13 lub art. 14 RODO</w:t>
      </w:r>
      <w:r w:rsidRPr="0000430A">
        <w:rPr>
          <w:b/>
          <w:sz w:val="22"/>
          <w:szCs w:val="22"/>
          <w:vertAlign w:val="superscript"/>
        </w:rPr>
        <w:footnoteReference w:id="10"/>
      </w:r>
      <w:r w:rsidRPr="0000430A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00430A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</w:t>
      </w:r>
      <w:r w:rsidR="006856AE" w:rsidRPr="0000430A">
        <w:rPr>
          <w:b/>
          <w:sz w:val="22"/>
          <w:szCs w:val="22"/>
        </w:rPr>
        <w:t>macyjną zawartą w rozdziale XXIV</w:t>
      </w:r>
      <w:r w:rsidR="005B490B" w:rsidRPr="0000430A">
        <w:rPr>
          <w:b/>
          <w:sz w:val="22"/>
          <w:szCs w:val="22"/>
        </w:rPr>
        <w:t xml:space="preserve"> </w:t>
      </w:r>
      <w:r w:rsidR="00E453CE" w:rsidRPr="0000430A">
        <w:rPr>
          <w:b/>
          <w:sz w:val="22"/>
          <w:szCs w:val="22"/>
        </w:rPr>
        <w:t>SWZ</w:t>
      </w:r>
      <w:r w:rsidR="006856AE" w:rsidRPr="0000430A">
        <w:rPr>
          <w:b/>
          <w:sz w:val="22"/>
          <w:szCs w:val="22"/>
        </w:rPr>
        <w:t>.</w:t>
      </w:r>
      <w:r w:rsidRPr="0000430A">
        <w:rPr>
          <w:sz w:val="22"/>
          <w:szCs w:val="22"/>
          <w:vertAlign w:val="superscript"/>
        </w:rPr>
        <w:footnoteReference w:id="11"/>
      </w:r>
    </w:p>
    <w:p w14:paraId="3CDDC73A" w14:textId="77777777" w:rsidR="009726AD" w:rsidRPr="0000430A" w:rsidRDefault="009726AD" w:rsidP="008C2CD1">
      <w:pPr>
        <w:spacing w:after="120"/>
        <w:jc w:val="both"/>
        <w:rPr>
          <w:sz w:val="12"/>
          <w:szCs w:val="12"/>
        </w:rPr>
      </w:pPr>
    </w:p>
    <w:p w14:paraId="2330E14D" w14:textId="77777777" w:rsidR="000F5BFC" w:rsidRPr="0000430A" w:rsidRDefault="000F5BFC" w:rsidP="008C2CD1">
      <w:pPr>
        <w:spacing w:after="120"/>
        <w:jc w:val="both"/>
        <w:rPr>
          <w:sz w:val="12"/>
          <w:szCs w:val="12"/>
        </w:rPr>
      </w:pPr>
    </w:p>
    <w:p w14:paraId="254009A9" w14:textId="77777777" w:rsidR="009726AD" w:rsidRPr="0000430A" w:rsidRDefault="009726AD" w:rsidP="008C2CD1">
      <w:pPr>
        <w:spacing w:after="120"/>
        <w:ind w:left="4254"/>
        <w:jc w:val="both"/>
        <w:rPr>
          <w:sz w:val="22"/>
          <w:szCs w:val="22"/>
        </w:rPr>
      </w:pPr>
    </w:p>
    <w:p w14:paraId="24BF6533" w14:textId="77777777" w:rsidR="00EC2507" w:rsidRPr="0000430A" w:rsidRDefault="00EC2507" w:rsidP="008C2CD1">
      <w:pPr>
        <w:spacing w:after="120"/>
        <w:ind w:left="4254"/>
        <w:jc w:val="both"/>
        <w:rPr>
          <w:sz w:val="22"/>
          <w:szCs w:val="22"/>
        </w:rPr>
      </w:pPr>
    </w:p>
    <w:p w14:paraId="5D9A0FF8" w14:textId="77777777" w:rsidR="004B48E8" w:rsidRPr="0000430A" w:rsidRDefault="004B48E8" w:rsidP="008C2CD1">
      <w:pPr>
        <w:spacing w:after="120"/>
        <w:ind w:left="4254"/>
        <w:jc w:val="both"/>
        <w:rPr>
          <w:sz w:val="22"/>
          <w:szCs w:val="22"/>
        </w:rPr>
      </w:pPr>
    </w:p>
    <w:p w14:paraId="7A639101" w14:textId="77777777" w:rsidR="004B48E8" w:rsidRPr="0000430A" w:rsidRDefault="004B48E8" w:rsidP="008C2CD1">
      <w:pPr>
        <w:spacing w:after="120"/>
        <w:ind w:left="4254"/>
        <w:jc w:val="both"/>
        <w:rPr>
          <w:sz w:val="22"/>
          <w:szCs w:val="22"/>
        </w:rPr>
      </w:pPr>
    </w:p>
    <w:p w14:paraId="58BED37D" w14:textId="77777777" w:rsidR="004B48E8" w:rsidRPr="0000430A" w:rsidRDefault="004B48E8" w:rsidP="008C2CD1">
      <w:pPr>
        <w:spacing w:after="120"/>
        <w:ind w:left="4254"/>
        <w:jc w:val="both"/>
        <w:rPr>
          <w:sz w:val="22"/>
          <w:szCs w:val="22"/>
        </w:rPr>
      </w:pPr>
    </w:p>
    <w:p w14:paraId="2BC453A1" w14:textId="77777777" w:rsidR="0013661D" w:rsidRPr="0000430A" w:rsidRDefault="0013661D" w:rsidP="008C2CD1">
      <w:pPr>
        <w:ind w:left="4254"/>
        <w:jc w:val="both"/>
        <w:rPr>
          <w:sz w:val="22"/>
          <w:szCs w:val="22"/>
        </w:rPr>
      </w:pPr>
    </w:p>
    <w:p w14:paraId="25C90C93" w14:textId="77777777" w:rsidR="00E560D4" w:rsidRPr="0000430A" w:rsidRDefault="00E560D4" w:rsidP="008C2CD1">
      <w:pPr>
        <w:ind w:left="4254"/>
        <w:jc w:val="both"/>
        <w:rPr>
          <w:sz w:val="22"/>
          <w:szCs w:val="22"/>
        </w:rPr>
      </w:pPr>
    </w:p>
    <w:p w14:paraId="2CF42903" w14:textId="77777777" w:rsidR="00604529" w:rsidRPr="0000430A" w:rsidRDefault="00604529" w:rsidP="008C2CD1">
      <w:pPr>
        <w:ind w:left="4536"/>
        <w:jc w:val="both"/>
        <w:rPr>
          <w:i/>
          <w:sz w:val="18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</w:t>
      </w:r>
      <w:r w:rsidR="006856AE" w:rsidRPr="0000430A">
        <w:rPr>
          <w:i/>
          <w:szCs w:val="22"/>
        </w:rPr>
        <w:t>, podpisem zaufanym lub podpisem osobistym</w:t>
      </w:r>
      <w:r w:rsidRPr="0000430A">
        <w:rPr>
          <w:i/>
          <w:szCs w:val="22"/>
        </w:rPr>
        <w:t>)</w:t>
      </w:r>
    </w:p>
    <w:p w14:paraId="2DD6281D" w14:textId="77777777" w:rsidR="004B28CD" w:rsidRPr="0000430A" w:rsidRDefault="004B28CD" w:rsidP="008C2CD1">
      <w:pPr>
        <w:jc w:val="both"/>
        <w:rPr>
          <w:sz w:val="22"/>
          <w:szCs w:val="22"/>
        </w:rPr>
      </w:pPr>
    </w:p>
    <w:p w14:paraId="0BCDBA14" w14:textId="77777777" w:rsidR="00F0064F" w:rsidRPr="0000430A" w:rsidRDefault="00F0064F" w:rsidP="008C2CD1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br w:type="page"/>
      </w:r>
    </w:p>
    <w:p w14:paraId="6E684710" w14:textId="77777777" w:rsidR="005E16AD" w:rsidRPr="0000430A" w:rsidRDefault="005E16AD" w:rsidP="008C2CD1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Załącznik nr </w:t>
      </w:r>
      <w:r w:rsidR="006B7037" w:rsidRPr="0000430A">
        <w:rPr>
          <w:b/>
          <w:sz w:val="22"/>
          <w:szCs w:val="22"/>
        </w:rPr>
        <w:t>2</w:t>
      </w:r>
      <w:r w:rsidRPr="0000430A">
        <w:rPr>
          <w:b/>
          <w:sz w:val="22"/>
          <w:szCs w:val="22"/>
        </w:rPr>
        <w:t>.1.</w:t>
      </w:r>
    </w:p>
    <w:p w14:paraId="317B1AB0" w14:textId="77777777" w:rsidR="005E16AD" w:rsidRPr="0000430A" w:rsidRDefault="005E16AD" w:rsidP="008C2CD1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E16AD" w:rsidRPr="0000430A" w14:paraId="0B3C226E" w14:textId="77777777" w:rsidTr="005E16AD">
        <w:tc>
          <w:tcPr>
            <w:tcW w:w="6946" w:type="dxa"/>
            <w:shd w:val="clear" w:color="auto" w:fill="auto"/>
          </w:tcPr>
          <w:p w14:paraId="5ABB9EBD" w14:textId="77777777" w:rsidR="005E16AD" w:rsidRPr="0000430A" w:rsidRDefault="005E16AD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AC59977" w14:textId="77777777" w:rsidR="005E16AD" w:rsidRPr="0000430A" w:rsidRDefault="005E16AD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399D5E25" w14:textId="77777777" w:rsidR="005E16AD" w:rsidRPr="0000430A" w:rsidRDefault="005E16AD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5318B47" w14:textId="77777777" w:rsidR="005E16AD" w:rsidRPr="0000430A" w:rsidRDefault="005E16AD" w:rsidP="008C2CD1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8B91AD4" w14:textId="77777777" w:rsidR="005E16AD" w:rsidRPr="0000430A" w:rsidRDefault="005E16AD" w:rsidP="008C2CD1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30471068" w14:textId="77777777" w:rsidR="005E16AD" w:rsidRPr="0000430A" w:rsidRDefault="005E16AD" w:rsidP="008C2CD1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14D3402" w14:textId="77777777" w:rsidR="005E16AD" w:rsidRPr="0000430A" w:rsidRDefault="005E16AD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9D0FC7A" w14:textId="77777777" w:rsidR="005E16AD" w:rsidRPr="0000430A" w:rsidRDefault="005E16AD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172C6A9" w14:textId="77777777" w:rsidR="005E16AD" w:rsidRPr="0000430A" w:rsidRDefault="005E16AD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D01920E" w14:textId="77777777" w:rsidR="005E16AD" w:rsidRPr="0000430A" w:rsidRDefault="005E16AD" w:rsidP="008C2CD1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04CF07C" w14:textId="77777777" w:rsidR="005E16AD" w:rsidRPr="0000430A" w:rsidRDefault="005E16AD" w:rsidP="008C2CD1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02B2B73E" w14:textId="77777777" w:rsidR="005E16AD" w:rsidRPr="0000430A" w:rsidRDefault="005E16AD" w:rsidP="008C2CD1">
      <w:pPr>
        <w:jc w:val="center"/>
        <w:rPr>
          <w:b/>
        </w:rPr>
      </w:pPr>
      <w:r w:rsidRPr="0000430A">
        <w:rPr>
          <w:b/>
        </w:rPr>
        <w:t>PAKIET I</w:t>
      </w:r>
    </w:p>
    <w:p w14:paraId="1D2C721C" w14:textId="77777777" w:rsidR="005E16AD" w:rsidRPr="0000430A" w:rsidRDefault="005E16AD" w:rsidP="008C2CD1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8C2CD1" w:rsidRPr="0000430A" w14:paraId="1B4573DD" w14:textId="77777777" w:rsidTr="005E16A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5292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8C696F0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3E3E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2F5AE2F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1CDD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81151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31C2" w14:textId="0CFE1193" w:rsidR="005E16AD" w:rsidRPr="0000430A" w:rsidRDefault="008401FC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B771" w14:textId="022DA85F" w:rsidR="005E16AD" w:rsidRPr="0000430A" w:rsidRDefault="008401FC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D54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3AF8335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7F494D1C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3A20289A" w14:textId="77777777" w:rsidR="005E16AD" w:rsidRPr="0000430A" w:rsidRDefault="005E16AD" w:rsidP="008C2CD1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87A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594ED0A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3D5650E8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336A9791" w14:textId="77777777" w:rsidR="005E16AD" w:rsidRPr="0000430A" w:rsidRDefault="005E16AD" w:rsidP="008C2CD1">
            <w:pPr>
              <w:jc w:val="center"/>
              <w:rPr>
                <w:sz w:val="22"/>
                <w:szCs w:val="22"/>
              </w:rPr>
            </w:pPr>
          </w:p>
        </w:tc>
      </w:tr>
      <w:tr w:rsidR="008C2CD1" w:rsidRPr="0000430A" w14:paraId="31555313" w14:textId="77777777" w:rsidTr="005E16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AA520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8D2C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B4F0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340DD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4ADB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94F7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6AA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A6EA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8C2CD1" w:rsidRPr="0000430A" w14:paraId="626D62F9" w14:textId="77777777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0C151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509DA" w14:textId="2402B47D" w:rsidR="005E16AD" w:rsidRPr="0000430A" w:rsidRDefault="00C12874" w:rsidP="008C2CD1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7F0B2" w14:textId="77777777" w:rsidR="005E16AD" w:rsidRPr="0000430A" w:rsidRDefault="005E16AD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9CA36" w14:textId="3224B24D" w:rsidR="005E16AD" w:rsidRPr="0000430A" w:rsidRDefault="00C12874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DEF4285" w14:textId="77777777" w:rsidR="005E16AD" w:rsidRPr="0000430A" w:rsidRDefault="005E16AD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ED7DE67" w14:textId="77777777" w:rsidR="005E16AD" w:rsidRPr="0000430A" w:rsidRDefault="005E16AD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972" w14:textId="77777777" w:rsidR="005E16AD" w:rsidRPr="0000430A" w:rsidRDefault="005E16AD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7710" w14:textId="77777777" w:rsidR="005E16AD" w:rsidRPr="0000430A" w:rsidRDefault="005E16AD" w:rsidP="008C2CD1">
            <w:pPr>
              <w:snapToGrid w:val="0"/>
              <w:rPr>
                <w:sz w:val="22"/>
                <w:szCs w:val="22"/>
              </w:rPr>
            </w:pPr>
          </w:p>
        </w:tc>
      </w:tr>
      <w:tr w:rsidR="00C8386A" w:rsidRPr="0000430A" w14:paraId="2F66AD79" w14:textId="77777777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29777" w14:textId="7065D380" w:rsidR="00C8386A" w:rsidRPr="0000430A" w:rsidRDefault="00C12874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956F8" w14:textId="018EE24E" w:rsidR="00C8386A" w:rsidRPr="0000430A" w:rsidRDefault="00680089" w:rsidP="008C2CD1">
            <w:pPr>
              <w:snapToGrid w:val="0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  <w:lang w:val="en-US"/>
              </w:rPr>
              <w:t>Monitor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A3E6A" w14:textId="77777777" w:rsidR="00C8386A" w:rsidRPr="0000430A" w:rsidRDefault="00C8386A" w:rsidP="008C2CD1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92594" w14:textId="44D8FA68" w:rsidR="00680089" w:rsidRPr="0000430A" w:rsidRDefault="00680089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93353AA" w14:textId="77777777" w:rsidR="00C8386A" w:rsidRPr="0000430A" w:rsidRDefault="00C8386A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11D8F3D" w14:textId="77777777" w:rsidR="00C8386A" w:rsidRPr="0000430A" w:rsidRDefault="00C8386A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FDA9" w14:textId="77777777" w:rsidR="00C8386A" w:rsidRPr="0000430A" w:rsidRDefault="00C8386A" w:rsidP="008C2CD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8D0" w14:textId="77777777" w:rsidR="00C8386A" w:rsidRPr="0000430A" w:rsidRDefault="00C8386A" w:rsidP="008C2CD1">
            <w:pPr>
              <w:snapToGrid w:val="0"/>
              <w:rPr>
                <w:sz w:val="22"/>
                <w:szCs w:val="22"/>
              </w:rPr>
            </w:pPr>
          </w:p>
        </w:tc>
      </w:tr>
      <w:tr w:rsidR="00C8386A" w:rsidRPr="0000430A" w14:paraId="52AA493E" w14:textId="77777777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9C2D1" w14:textId="1AF26729" w:rsidR="00C8386A" w:rsidRPr="0000430A" w:rsidRDefault="00C12874" w:rsidP="00C8386A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386D2" w14:textId="5228ED50" w:rsidR="00C8386A" w:rsidRPr="0000430A" w:rsidRDefault="00680089" w:rsidP="00C8386A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Zestaw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klawiatura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mysz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7F74A" w14:textId="3C2B2DD7" w:rsidR="00C8386A" w:rsidRPr="0000430A" w:rsidRDefault="00C12874" w:rsidP="00C8386A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692EC" w14:textId="76CA8716" w:rsidR="00C8386A" w:rsidRPr="0000430A" w:rsidRDefault="00680089" w:rsidP="00C8386A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3BF34AF" w14:textId="77777777" w:rsidR="00C8386A" w:rsidRPr="0000430A" w:rsidRDefault="00C8386A" w:rsidP="00C838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9550C52" w14:textId="77777777" w:rsidR="00C8386A" w:rsidRPr="0000430A" w:rsidRDefault="00C8386A" w:rsidP="00C838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6B1A" w14:textId="77777777" w:rsidR="00C8386A" w:rsidRPr="0000430A" w:rsidRDefault="00C8386A" w:rsidP="00C838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898" w14:textId="77777777" w:rsidR="00C8386A" w:rsidRPr="0000430A" w:rsidRDefault="00C8386A" w:rsidP="00C8386A">
            <w:pPr>
              <w:snapToGrid w:val="0"/>
              <w:rPr>
                <w:sz w:val="22"/>
                <w:szCs w:val="22"/>
              </w:rPr>
            </w:pPr>
          </w:p>
        </w:tc>
      </w:tr>
      <w:tr w:rsidR="004B5ED0" w:rsidRPr="0000430A" w14:paraId="0CD3857D" w14:textId="77777777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8AA42" w14:textId="33FFA995" w:rsidR="004B5ED0" w:rsidRPr="0000430A" w:rsidRDefault="00C12874" w:rsidP="004B5ED0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8A4E8" w14:textId="5AB468EA" w:rsidR="004B5ED0" w:rsidRPr="0000430A" w:rsidRDefault="00680089" w:rsidP="00C12874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Dysk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r w:rsidR="00C12874" w:rsidRPr="0000430A">
              <w:rPr>
                <w:sz w:val="22"/>
                <w:szCs w:val="22"/>
                <w:lang w:val="en-US"/>
              </w:rPr>
              <w:t>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B2694" w14:textId="77777777" w:rsidR="004B5ED0" w:rsidRPr="0000430A" w:rsidRDefault="004B5ED0" w:rsidP="004B5ED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3F4DA" w14:textId="15BA82DC" w:rsidR="004B5ED0" w:rsidRPr="0000430A" w:rsidRDefault="00680089" w:rsidP="004B5ED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AF5170E" w14:textId="77777777" w:rsidR="004B5ED0" w:rsidRPr="0000430A" w:rsidRDefault="004B5ED0" w:rsidP="004B5ED0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7822EFB" w14:textId="77777777" w:rsidR="004B5ED0" w:rsidRPr="0000430A" w:rsidRDefault="004B5ED0" w:rsidP="004B5ED0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42E" w14:textId="77777777" w:rsidR="004B5ED0" w:rsidRPr="0000430A" w:rsidRDefault="004B5ED0" w:rsidP="004B5ED0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01E" w14:textId="77777777" w:rsidR="004B5ED0" w:rsidRPr="0000430A" w:rsidRDefault="004B5ED0" w:rsidP="004B5ED0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B5ED0" w:rsidRPr="0000430A" w14:paraId="4E875207" w14:textId="77777777" w:rsidTr="005E16A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D13E0" w14:textId="77777777" w:rsidR="004B5ED0" w:rsidRPr="0000430A" w:rsidRDefault="004B5ED0" w:rsidP="004B5ED0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D0768F" w14:textId="77777777" w:rsidR="004B5ED0" w:rsidRPr="0000430A" w:rsidRDefault="004B5ED0" w:rsidP="004B5ED0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0FAEE" w14:textId="77777777" w:rsidR="004B5ED0" w:rsidRPr="0000430A" w:rsidRDefault="004B5ED0" w:rsidP="004B5ED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862C104" w14:textId="77777777" w:rsidR="005E16AD" w:rsidRPr="0000430A" w:rsidRDefault="005E16AD" w:rsidP="008C2CD1">
      <w:pPr>
        <w:jc w:val="center"/>
        <w:rPr>
          <w:b/>
        </w:rPr>
      </w:pPr>
    </w:p>
    <w:p w14:paraId="3F939490" w14:textId="77777777" w:rsidR="005E16AD" w:rsidRPr="0000430A" w:rsidRDefault="005E16AD" w:rsidP="008C2CD1">
      <w:pPr>
        <w:jc w:val="center"/>
        <w:rPr>
          <w:b/>
        </w:rPr>
      </w:pPr>
    </w:p>
    <w:p w14:paraId="1BB7378D" w14:textId="77777777" w:rsidR="005E16AD" w:rsidRPr="0000430A" w:rsidRDefault="005E16AD" w:rsidP="008C2CD1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5EDACA87" w14:textId="77777777" w:rsidR="005E16AD" w:rsidRPr="0000430A" w:rsidRDefault="005E16AD" w:rsidP="008C2CD1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0A9880A0" w14:textId="77777777" w:rsidR="005E16AD" w:rsidRPr="0000430A" w:rsidRDefault="005E16AD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178B3CF7" w14:textId="77777777" w:rsidR="005E16AD" w:rsidRPr="0000430A" w:rsidRDefault="005E16AD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</w:t>
      </w:r>
      <w:r w:rsidR="0074408A" w:rsidRPr="0000430A">
        <w:rPr>
          <w:sz w:val="18"/>
          <w:szCs w:val="18"/>
        </w:rPr>
        <w:t>arancji i serwisu gwarancyjnego</w:t>
      </w:r>
      <w:r w:rsidR="009A1B20" w:rsidRPr="0000430A">
        <w:rPr>
          <w:sz w:val="18"/>
          <w:szCs w:val="18"/>
        </w:rPr>
        <w:t>, a także koszt licencji na oprogramowanie</w:t>
      </w:r>
      <w:r w:rsidRPr="0000430A">
        <w:rPr>
          <w:sz w:val="18"/>
          <w:szCs w:val="18"/>
        </w:rPr>
        <w:t>.</w:t>
      </w:r>
      <w:r w:rsidR="0074408A" w:rsidRPr="0000430A">
        <w:rPr>
          <w:sz w:val="22"/>
          <w:szCs w:val="22"/>
        </w:rPr>
        <w:t xml:space="preserve"> </w:t>
      </w:r>
    </w:p>
    <w:p w14:paraId="53AE841B" w14:textId="77777777" w:rsidR="005E16AD" w:rsidRPr="0000430A" w:rsidRDefault="005E16AD" w:rsidP="008C2CD1">
      <w:pPr>
        <w:ind w:left="5672"/>
        <w:rPr>
          <w:sz w:val="22"/>
          <w:szCs w:val="22"/>
        </w:rPr>
      </w:pPr>
    </w:p>
    <w:p w14:paraId="690ED85F" w14:textId="77777777" w:rsidR="005E16AD" w:rsidRPr="0000430A" w:rsidRDefault="005E16AD" w:rsidP="008C2CD1">
      <w:pPr>
        <w:ind w:left="5672"/>
        <w:rPr>
          <w:sz w:val="22"/>
          <w:szCs w:val="22"/>
        </w:rPr>
      </w:pPr>
    </w:p>
    <w:p w14:paraId="798FA92C" w14:textId="77777777" w:rsidR="005E16AD" w:rsidRPr="0000430A" w:rsidRDefault="005E16AD" w:rsidP="008C2CD1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Oferu</w:t>
      </w:r>
      <w:r w:rsidR="0074408A" w:rsidRPr="0000430A">
        <w:rPr>
          <w:b/>
          <w:sz w:val="22"/>
          <w:szCs w:val="22"/>
        </w:rPr>
        <w:t>jemy dostawę w terminie: ………</w:t>
      </w:r>
      <w:r w:rsidRPr="0000430A">
        <w:rPr>
          <w:b/>
          <w:sz w:val="22"/>
          <w:szCs w:val="22"/>
        </w:rPr>
        <w:t xml:space="preserve">dni od daty podpisania umowy </w:t>
      </w:r>
    </w:p>
    <w:p w14:paraId="1759F612" w14:textId="77777777" w:rsidR="005E16AD" w:rsidRPr="0000430A" w:rsidRDefault="005E16AD" w:rsidP="008C2CD1">
      <w:pPr>
        <w:rPr>
          <w:sz w:val="18"/>
          <w:szCs w:val="18"/>
        </w:rPr>
      </w:pPr>
      <w:r w:rsidRPr="0000430A">
        <w:rPr>
          <w:sz w:val="18"/>
          <w:szCs w:val="18"/>
        </w:rPr>
        <w:t xml:space="preserve">(maksymalny termin dostawy: </w:t>
      </w:r>
      <w:r w:rsidR="0074408A" w:rsidRPr="0000430A">
        <w:rPr>
          <w:sz w:val="18"/>
          <w:szCs w:val="18"/>
        </w:rPr>
        <w:t>14</w:t>
      </w:r>
      <w:r w:rsidRPr="0000430A">
        <w:rPr>
          <w:sz w:val="18"/>
          <w:szCs w:val="18"/>
        </w:rPr>
        <w:t xml:space="preserve"> dni, minimalny oceniany termin dostawy: </w:t>
      </w:r>
      <w:r w:rsidR="0074408A" w:rsidRPr="0000430A">
        <w:rPr>
          <w:sz w:val="18"/>
          <w:szCs w:val="18"/>
        </w:rPr>
        <w:t>7 dni</w:t>
      </w:r>
      <w:r w:rsidRPr="0000430A">
        <w:rPr>
          <w:sz w:val="18"/>
          <w:szCs w:val="18"/>
        </w:rPr>
        <w:t>)</w:t>
      </w:r>
    </w:p>
    <w:p w14:paraId="7141D865" w14:textId="77777777" w:rsidR="005E16AD" w:rsidRPr="0000430A" w:rsidRDefault="005E16AD" w:rsidP="008C2CD1">
      <w:pPr>
        <w:ind w:left="5672"/>
        <w:rPr>
          <w:sz w:val="22"/>
          <w:szCs w:val="22"/>
        </w:rPr>
      </w:pPr>
    </w:p>
    <w:p w14:paraId="06177BF4" w14:textId="77777777" w:rsidR="005E16AD" w:rsidRPr="0000430A" w:rsidRDefault="005E16AD" w:rsidP="008C2CD1">
      <w:pPr>
        <w:ind w:left="5672"/>
        <w:rPr>
          <w:sz w:val="22"/>
          <w:szCs w:val="22"/>
        </w:rPr>
      </w:pPr>
    </w:p>
    <w:p w14:paraId="4DFAEA6D" w14:textId="77777777" w:rsidR="0074408A" w:rsidRPr="0000430A" w:rsidRDefault="006856AE" w:rsidP="005409C2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="0074408A" w:rsidRPr="0000430A">
        <w:rPr>
          <w:b/>
          <w:sz w:val="22"/>
          <w:szCs w:val="22"/>
        </w:rPr>
        <w:br w:type="page"/>
      </w:r>
    </w:p>
    <w:p w14:paraId="3DB9FFE6" w14:textId="50317466" w:rsidR="00C12874" w:rsidRPr="0000430A" w:rsidRDefault="00C12874" w:rsidP="00C12874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2.2.</w:t>
      </w:r>
    </w:p>
    <w:p w14:paraId="239AFE96" w14:textId="77777777" w:rsidR="00C12874" w:rsidRPr="0000430A" w:rsidRDefault="00C12874" w:rsidP="00C12874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C12874" w:rsidRPr="0000430A" w14:paraId="224EF675" w14:textId="77777777" w:rsidTr="008F3D57">
        <w:tc>
          <w:tcPr>
            <w:tcW w:w="6946" w:type="dxa"/>
            <w:shd w:val="clear" w:color="auto" w:fill="auto"/>
          </w:tcPr>
          <w:p w14:paraId="0C2586C7" w14:textId="77777777" w:rsidR="00C12874" w:rsidRPr="0000430A" w:rsidRDefault="00C12874" w:rsidP="008F3D5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6B0424F" w14:textId="77777777" w:rsidR="00C12874" w:rsidRPr="0000430A" w:rsidRDefault="00C12874" w:rsidP="008F3D5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02EC8527" w14:textId="77777777" w:rsidR="00C12874" w:rsidRPr="0000430A" w:rsidRDefault="00C12874" w:rsidP="008F3D5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6BCE257" w14:textId="77777777" w:rsidR="00C12874" w:rsidRPr="0000430A" w:rsidRDefault="00C12874" w:rsidP="008F3D5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743EDC9" w14:textId="77777777" w:rsidR="00C12874" w:rsidRPr="0000430A" w:rsidRDefault="00C12874" w:rsidP="008F3D5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6406221E" w14:textId="77777777" w:rsidR="00C12874" w:rsidRPr="0000430A" w:rsidRDefault="00C12874" w:rsidP="008F3D5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A57BA87" w14:textId="77777777" w:rsidR="00C12874" w:rsidRPr="0000430A" w:rsidRDefault="00C12874" w:rsidP="008F3D5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29BC0E1" w14:textId="77777777" w:rsidR="00C12874" w:rsidRPr="0000430A" w:rsidRDefault="00C12874" w:rsidP="008F3D5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C4370E5" w14:textId="77777777" w:rsidR="00C12874" w:rsidRPr="0000430A" w:rsidRDefault="00C12874" w:rsidP="008F3D5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A51A43F" w14:textId="77777777" w:rsidR="00C12874" w:rsidRPr="0000430A" w:rsidRDefault="00C12874" w:rsidP="00C12874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916D223" w14:textId="77777777" w:rsidR="00C12874" w:rsidRPr="0000430A" w:rsidRDefault="00C12874" w:rsidP="00C12874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3B886CF8" w14:textId="144B45D9" w:rsidR="00C12874" w:rsidRPr="0000430A" w:rsidRDefault="00C12874" w:rsidP="00C12874">
      <w:pPr>
        <w:jc w:val="center"/>
        <w:rPr>
          <w:b/>
        </w:rPr>
      </w:pPr>
      <w:r w:rsidRPr="0000430A">
        <w:rPr>
          <w:b/>
        </w:rPr>
        <w:t>PAKIET II</w:t>
      </w:r>
    </w:p>
    <w:p w14:paraId="7BC94147" w14:textId="77777777" w:rsidR="00C12874" w:rsidRPr="0000430A" w:rsidRDefault="00C12874" w:rsidP="00C12874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C12874" w:rsidRPr="0000430A" w14:paraId="5D386EC8" w14:textId="77777777" w:rsidTr="008F3D5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A432A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A4FA48F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8D6FF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D0CAE54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8C778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49A5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B0CDE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76E4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E54B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C132745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5D63E4F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1721380A" w14:textId="77777777" w:rsidR="00C12874" w:rsidRPr="0000430A" w:rsidRDefault="00C12874" w:rsidP="008F3D5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9B37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4A2870B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6A23606C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A370E9C" w14:textId="77777777" w:rsidR="00C12874" w:rsidRPr="0000430A" w:rsidRDefault="00C12874" w:rsidP="008F3D57">
            <w:pPr>
              <w:jc w:val="center"/>
              <w:rPr>
                <w:sz w:val="22"/>
                <w:szCs w:val="22"/>
              </w:rPr>
            </w:pPr>
          </w:p>
        </w:tc>
      </w:tr>
      <w:tr w:rsidR="00C12874" w:rsidRPr="0000430A" w14:paraId="42C97CDA" w14:textId="77777777" w:rsidTr="008F3D5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CF03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968F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B813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69FB8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487C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B9396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9D5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6911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C12874" w:rsidRPr="0000430A" w14:paraId="6B0199EC" w14:textId="77777777" w:rsidTr="008F3D5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7A291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479AD" w14:textId="26C352AD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 nr 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CDC5A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8E684D" w14:textId="079B233D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1441256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B804834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05D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11CC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</w:tr>
      <w:tr w:rsidR="00C12874" w:rsidRPr="0000430A" w14:paraId="60B34A22" w14:textId="77777777" w:rsidTr="008F3D5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AD245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16B51" w14:textId="0789BBD7" w:rsidR="00C12874" w:rsidRPr="0000430A" w:rsidRDefault="00C12874" w:rsidP="008F3D57">
            <w:pPr>
              <w:snapToGrid w:val="0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</w:rPr>
              <w:t>Laptop nr 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F02DA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4BEC" w14:textId="454CCF02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2D677B2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8BAD523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61BB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761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</w:tr>
      <w:tr w:rsidR="00C12874" w:rsidRPr="0000430A" w14:paraId="3CCFE8CD" w14:textId="77777777" w:rsidTr="008F3D5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3D920" w14:textId="6DA96F70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D934C" w14:textId="7DC682A8" w:rsidR="00C12874" w:rsidRPr="0000430A" w:rsidRDefault="00C12874" w:rsidP="00C12874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Dysk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zewnętrzny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8C711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9A5B3" w14:textId="77777777" w:rsidR="00C12874" w:rsidRPr="0000430A" w:rsidRDefault="00C12874" w:rsidP="008F3D5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BA6ABA7" w14:textId="77777777" w:rsidR="00C12874" w:rsidRPr="0000430A" w:rsidRDefault="00C12874" w:rsidP="008F3D5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4140799" w14:textId="77777777" w:rsidR="00C12874" w:rsidRPr="0000430A" w:rsidRDefault="00C12874" w:rsidP="008F3D5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202" w14:textId="77777777" w:rsidR="00C12874" w:rsidRPr="0000430A" w:rsidRDefault="00C12874" w:rsidP="008F3D5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B014" w14:textId="77777777" w:rsidR="00C12874" w:rsidRPr="0000430A" w:rsidRDefault="00C12874" w:rsidP="008F3D5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C12874" w:rsidRPr="0000430A" w14:paraId="131DD83C" w14:textId="77777777" w:rsidTr="008F3D5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2CBEE" w14:textId="77777777" w:rsidR="00C12874" w:rsidRPr="0000430A" w:rsidRDefault="00C12874" w:rsidP="008F3D5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F61991" w14:textId="77777777" w:rsidR="00C12874" w:rsidRPr="0000430A" w:rsidRDefault="00C12874" w:rsidP="008F3D5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F9AAE" w14:textId="77777777" w:rsidR="00C12874" w:rsidRPr="0000430A" w:rsidRDefault="00C12874" w:rsidP="008F3D5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AFD3329" w14:textId="77777777" w:rsidR="00C12874" w:rsidRPr="0000430A" w:rsidRDefault="00C12874" w:rsidP="00C12874">
      <w:pPr>
        <w:jc w:val="center"/>
        <w:rPr>
          <w:b/>
        </w:rPr>
      </w:pPr>
    </w:p>
    <w:p w14:paraId="5EA0A307" w14:textId="77777777" w:rsidR="00C12874" w:rsidRPr="0000430A" w:rsidRDefault="00C12874" w:rsidP="00C12874">
      <w:pPr>
        <w:jc w:val="center"/>
        <w:rPr>
          <w:b/>
        </w:rPr>
      </w:pPr>
    </w:p>
    <w:p w14:paraId="539B3C8D" w14:textId="77777777" w:rsidR="00C12874" w:rsidRPr="0000430A" w:rsidRDefault="00C12874" w:rsidP="00C12874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056ED47A" w14:textId="77777777" w:rsidR="00C12874" w:rsidRPr="0000430A" w:rsidRDefault="00C12874" w:rsidP="00C12874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07DA0B57" w14:textId="77777777" w:rsidR="00C12874" w:rsidRPr="0000430A" w:rsidRDefault="00C12874" w:rsidP="00C12874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52F1B2DD" w14:textId="77777777" w:rsidR="00C12874" w:rsidRPr="0000430A" w:rsidRDefault="00C12874" w:rsidP="00C12874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1D67B336" w14:textId="77777777" w:rsidR="00C12874" w:rsidRPr="0000430A" w:rsidRDefault="00C12874" w:rsidP="00C12874">
      <w:pPr>
        <w:ind w:left="5672"/>
        <w:rPr>
          <w:sz w:val="22"/>
          <w:szCs w:val="22"/>
        </w:rPr>
      </w:pPr>
    </w:p>
    <w:p w14:paraId="2E52D9D0" w14:textId="77777777" w:rsidR="00C12874" w:rsidRPr="0000430A" w:rsidRDefault="00C12874" w:rsidP="00C12874">
      <w:pPr>
        <w:ind w:left="5672"/>
        <w:rPr>
          <w:sz w:val="22"/>
          <w:szCs w:val="22"/>
        </w:rPr>
      </w:pPr>
    </w:p>
    <w:p w14:paraId="3B7AC712" w14:textId="77777777" w:rsidR="00C12874" w:rsidRPr="0000430A" w:rsidRDefault="00C12874" w:rsidP="00C12874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7033D474" w14:textId="77777777" w:rsidR="00C12874" w:rsidRPr="0000430A" w:rsidRDefault="00C12874" w:rsidP="00C12874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0F6A5AF5" w14:textId="77777777" w:rsidR="00C12874" w:rsidRPr="0000430A" w:rsidRDefault="00C12874" w:rsidP="00C12874">
      <w:pPr>
        <w:ind w:left="5672"/>
        <w:rPr>
          <w:sz w:val="22"/>
          <w:szCs w:val="22"/>
        </w:rPr>
      </w:pPr>
    </w:p>
    <w:p w14:paraId="7E30235F" w14:textId="77777777" w:rsidR="00C12874" w:rsidRPr="0000430A" w:rsidRDefault="00C12874" w:rsidP="00C12874">
      <w:pPr>
        <w:ind w:left="5672"/>
        <w:rPr>
          <w:sz w:val="22"/>
          <w:szCs w:val="22"/>
        </w:rPr>
      </w:pPr>
    </w:p>
    <w:p w14:paraId="711653E2" w14:textId="77777777" w:rsidR="00A2425E" w:rsidRPr="0000430A" w:rsidRDefault="00C12874" w:rsidP="00A2425E">
      <w:pPr>
        <w:ind w:left="4536"/>
        <w:rPr>
          <w:i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38D31625" w14:textId="009CF772" w:rsidR="005544EE" w:rsidRPr="0000430A" w:rsidRDefault="00C12874" w:rsidP="00A2425E">
      <w:pPr>
        <w:ind w:left="4536"/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br w:type="page"/>
      </w:r>
      <w:r w:rsidR="005544EE" w:rsidRPr="0000430A">
        <w:rPr>
          <w:b/>
          <w:sz w:val="22"/>
          <w:szCs w:val="22"/>
        </w:rPr>
        <w:t>Załącznik nr 2.</w:t>
      </w:r>
      <w:r w:rsidRPr="0000430A">
        <w:rPr>
          <w:b/>
          <w:sz w:val="22"/>
          <w:szCs w:val="22"/>
        </w:rPr>
        <w:t>3</w:t>
      </w:r>
      <w:r w:rsidR="005544EE" w:rsidRPr="0000430A">
        <w:rPr>
          <w:b/>
          <w:sz w:val="22"/>
          <w:szCs w:val="22"/>
        </w:rPr>
        <w:t>.</w:t>
      </w:r>
    </w:p>
    <w:p w14:paraId="150551AD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07B3B26E" w14:textId="77777777" w:rsidTr="00ED49A7">
        <w:tc>
          <w:tcPr>
            <w:tcW w:w="6946" w:type="dxa"/>
            <w:shd w:val="clear" w:color="auto" w:fill="auto"/>
          </w:tcPr>
          <w:p w14:paraId="081B1139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170741A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222CC5C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C06A0C4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155253A6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125FD5FC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1A0CD63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10F40238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7C05DB1C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3D0DB63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E7D2BFF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330DB6F8" w14:textId="7BE7A86B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II</w:t>
      </w:r>
      <w:r w:rsidR="00C12874" w:rsidRPr="0000430A">
        <w:rPr>
          <w:b/>
        </w:rPr>
        <w:t>I</w:t>
      </w:r>
    </w:p>
    <w:p w14:paraId="30312010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37F7245F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C2B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9E64D4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C83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C3239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5A9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DBB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B4C3B" w14:textId="1502E24F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4F38" w14:textId="3595DF40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04B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1C6A7F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1D27935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124B4E50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1C4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831484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25AF858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59A2071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1E69C9C4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B25A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F788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F306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1A29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717E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DCB3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014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DEA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0B4C3099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E20A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8305E" w14:textId="5280DE9A" w:rsidR="005544EE" w:rsidRPr="0000430A" w:rsidRDefault="00680089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43D5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33A54" w14:textId="34E8AE9C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8E19A0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1DF05D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AC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DF7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D86625C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10DB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6E3F1" w14:textId="6038030B" w:rsidR="005544EE" w:rsidRPr="0000430A" w:rsidRDefault="00680089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Dysk zewnętrzny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3679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92FC4" w14:textId="5FD9B255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E1A695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648014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B8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A2E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5A5DD822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C0238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8CDF484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A1B1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D397295" w14:textId="77777777" w:rsidR="005544EE" w:rsidRPr="0000430A" w:rsidRDefault="005544EE" w:rsidP="005544EE">
      <w:pPr>
        <w:jc w:val="center"/>
        <w:rPr>
          <w:b/>
        </w:rPr>
      </w:pPr>
    </w:p>
    <w:p w14:paraId="7FED9CFC" w14:textId="77777777" w:rsidR="005544EE" w:rsidRPr="0000430A" w:rsidRDefault="005544EE" w:rsidP="005544EE">
      <w:pPr>
        <w:jc w:val="center"/>
        <w:rPr>
          <w:b/>
        </w:rPr>
      </w:pPr>
    </w:p>
    <w:p w14:paraId="59AC6E19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4708AD58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32EED0E7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0ED0EFC9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008B988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667813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BD3B181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134D8780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205407BA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2B93652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60A7FFA" w14:textId="76342263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2C6E04DF" w14:textId="6A392A87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</w:t>
      </w:r>
      <w:r w:rsidR="00C12874" w:rsidRPr="0000430A">
        <w:rPr>
          <w:b/>
          <w:sz w:val="22"/>
          <w:szCs w:val="22"/>
        </w:rPr>
        <w:t>4</w:t>
      </w:r>
      <w:r w:rsidRPr="0000430A">
        <w:rPr>
          <w:b/>
          <w:sz w:val="22"/>
          <w:szCs w:val="22"/>
        </w:rPr>
        <w:t>.</w:t>
      </w:r>
    </w:p>
    <w:p w14:paraId="13BDB389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555174F7" w14:textId="77777777" w:rsidTr="00ED49A7">
        <w:tc>
          <w:tcPr>
            <w:tcW w:w="6946" w:type="dxa"/>
            <w:shd w:val="clear" w:color="auto" w:fill="auto"/>
          </w:tcPr>
          <w:p w14:paraId="6F9D3E0C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7E6243CC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ACFE99D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541F34B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E1F541F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52EAF4DD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AC0A6B1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BC7970F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2FB1495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1010398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EF3AC39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3522BD8E" w14:textId="54F720B9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I</w:t>
      </w:r>
      <w:r w:rsidR="00C12874" w:rsidRPr="0000430A">
        <w:rPr>
          <w:b/>
        </w:rPr>
        <w:t>V</w:t>
      </w:r>
    </w:p>
    <w:p w14:paraId="10CEC8EE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C6C7213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F0BD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E76AFA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13A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428994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2DC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59C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E8E2" w14:textId="554C6762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71705" w14:textId="5F103640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EA6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174ED46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463801C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DA8571A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624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3822068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0C60575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702405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10C2D3B5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1C8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FD71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266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4AD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718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03D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0A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32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89C2FA2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8B3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A7DBF" w14:textId="257320DD" w:rsidR="005544EE" w:rsidRPr="0000430A" w:rsidRDefault="00C12874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Konwerter USB  3.0 &lt;-&gt; Gigabit Ethernet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6F96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9D4C8" w14:textId="480D5832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0A4CEA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D97C56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4B1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BEC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3AF541E6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843A4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CC7E695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D3A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DEDF031" w14:textId="77777777" w:rsidR="005544EE" w:rsidRPr="0000430A" w:rsidRDefault="005544EE" w:rsidP="005544EE">
      <w:pPr>
        <w:jc w:val="center"/>
        <w:rPr>
          <w:b/>
        </w:rPr>
      </w:pPr>
    </w:p>
    <w:p w14:paraId="5C246742" w14:textId="77777777" w:rsidR="005544EE" w:rsidRPr="0000430A" w:rsidRDefault="005544EE" w:rsidP="005544EE">
      <w:pPr>
        <w:jc w:val="center"/>
        <w:rPr>
          <w:b/>
        </w:rPr>
      </w:pPr>
    </w:p>
    <w:p w14:paraId="7B9A38B2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667E102E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0D3F96F2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5B8E7A69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03FAE657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B63431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A10A424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B75BF10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5F2F955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F80095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B90C074" w14:textId="3CCB7080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35338A5B" w14:textId="0E910F3D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</w:t>
      </w:r>
      <w:r w:rsidR="00C12874" w:rsidRPr="0000430A">
        <w:rPr>
          <w:b/>
          <w:sz w:val="22"/>
          <w:szCs w:val="22"/>
        </w:rPr>
        <w:t>.5</w:t>
      </w:r>
      <w:r w:rsidRPr="0000430A">
        <w:rPr>
          <w:b/>
          <w:sz w:val="22"/>
          <w:szCs w:val="22"/>
        </w:rPr>
        <w:t>.</w:t>
      </w:r>
    </w:p>
    <w:p w14:paraId="154FA845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155874E5" w14:textId="77777777" w:rsidTr="00ED49A7">
        <w:tc>
          <w:tcPr>
            <w:tcW w:w="6946" w:type="dxa"/>
            <w:shd w:val="clear" w:color="auto" w:fill="auto"/>
          </w:tcPr>
          <w:p w14:paraId="2BF71611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41164A17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0F252BE0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010E9D9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43E7E985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32F67C4B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50B0F15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044E5733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C73E657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D892E22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2BBD05B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4A34EC3B" w14:textId="699CD962" w:rsidR="005544EE" w:rsidRPr="0000430A" w:rsidRDefault="00C12874" w:rsidP="005544EE">
      <w:pPr>
        <w:jc w:val="center"/>
        <w:rPr>
          <w:b/>
        </w:rPr>
      </w:pPr>
      <w:r w:rsidRPr="0000430A">
        <w:rPr>
          <w:b/>
        </w:rPr>
        <w:t xml:space="preserve">PAKIET </w:t>
      </w:r>
      <w:r w:rsidR="005544EE" w:rsidRPr="0000430A">
        <w:rPr>
          <w:b/>
        </w:rPr>
        <w:t>V</w:t>
      </w:r>
    </w:p>
    <w:p w14:paraId="6B575D9C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7CE126C4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F232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6E393C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737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062449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F379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38B2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ED41F" w14:textId="433A7335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CB1DB" w14:textId="313601BF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FD7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33CA9E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2950038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DA41361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591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7BCD992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1979149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5517609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2D9BC120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929F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867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D46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C5F3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D5D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3B7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EF6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9AC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39EABD4B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CB3A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3FA82" w14:textId="2E2B348C" w:rsidR="005544EE" w:rsidRPr="0000430A" w:rsidRDefault="00C12874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 xml:space="preserve">Laptop 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E30F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8F7C8" w14:textId="3F22F5FB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E365FC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705A1B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174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B6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2C5F3045" w14:textId="77777777" w:rsidTr="00194445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3724C" w14:textId="1C83453A" w:rsidR="005544EE" w:rsidRPr="0000430A" w:rsidRDefault="008A0D9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497A3" w14:textId="2D2175B8" w:rsidR="005544EE" w:rsidRPr="0000430A" w:rsidRDefault="00680089" w:rsidP="00ED49A7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Dyski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zewnętrzne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A33B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FA63C" w14:textId="28D7150B" w:rsidR="005544EE" w:rsidRPr="0000430A" w:rsidRDefault="008A0D9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9793E1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B4EC5C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91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DBC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1F71F5E0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C9305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EC0FFE8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63FFF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1F25CDA" w14:textId="77777777" w:rsidR="005544EE" w:rsidRPr="0000430A" w:rsidRDefault="005544EE" w:rsidP="005544EE">
      <w:pPr>
        <w:jc w:val="center"/>
        <w:rPr>
          <w:b/>
        </w:rPr>
      </w:pPr>
    </w:p>
    <w:p w14:paraId="79E10629" w14:textId="77777777" w:rsidR="005544EE" w:rsidRPr="0000430A" w:rsidRDefault="005544EE" w:rsidP="005544EE">
      <w:pPr>
        <w:jc w:val="center"/>
        <w:rPr>
          <w:b/>
        </w:rPr>
      </w:pPr>
    </w:p>
    <w:p w14:paraId="48B6538C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15AFF70E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AA59BB8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5E53AE32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4B4E9186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031A7F6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C053986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5F7C8326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46C02ED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5D27088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9E0000E" w14:textId="51488851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08AA1B8E" w14:textId="5B9AE1D7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</w:t>
      </w:r>
      <w:r w:rsidR="00C12874" w:rsidRPr="0000430A">
        <w:rPr>
          <w:b/>
          <w:sz w:val="22"/>
          <w:szCs w:val="22"/>
        </w:rPr>
        <w:t>6</w:t>
      </w:r>
      <w:r w:rsidRPr="0000430A">
        <w:rPr>
          <w:b/>
          <w:sz w:val="22"/>
          <w:szCs w:val="22"/>
        </w:rPr>
        <w:t>.</w:t>
      </w:r>
    </w:p>
    <w:p w14:paraId="00EFCD83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4FF4E974" w14:textId="77777777" w:rsidTr="00ED49A7">
        <w:tc>
          <w:tcPr>
            <w:tcW w:w="6946" w:type="dxa"/>
            <w:shd w:val="clear" w:color="auto" w:fill="auto"/>
          </w:tcPr>
          <w:p w14:paraId="0AABD38A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7CDF0A68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39F22BF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B04A4EB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C37B9AA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60DA96FB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CDF0E6C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54392D02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0809585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1ACF4B1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333CCD7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55464A32" w14:textId="5FD6E20D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V</w:t>
      </w:r>
      <w:r w:rsidR="00C12874" w:rsidRPr="0000430A">
        <w:rPr>
          <w:b/>
        </w:rPr>
        <w:t>I</w:t>
      </w:r>
    </w:p>
    <w:p w14:paraId="049934D6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418802A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CB2F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4BA4A3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87A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709040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D5B6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7B7A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A2CB" w14:textId="44ADF2D7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82701" w14:textId="60B39296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228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851CA9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04D4E18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5DD1BD5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BD2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1241737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73F7FD0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BB2594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520AA4B8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9B70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E82D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E7E6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2DD8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A384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E9FC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DCA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FF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42F0EF44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DFFB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7ACEE" w14:textId="24F72D01" w:rsidR="005544EE" w:rsidRPr="0000430A" w:rsidRDefault="00680089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Dysk zewnętrzny</w:t>
            </w:r>
            <w:r w:rsidR="00C12874" w:rsidRPr="0000430A">
              <w:rPr>
                <w:sz w:val="22"/>
                <w:szCs w:val="22"/>
              </w:rPr>
              <w:t xml:space="preserve">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1E8C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BC441" w14:textId="36F4FD0F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9D4C0A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1F0057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EB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B7A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BFDB407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DA09D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1477EA1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1A6E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EF059E3" w14:textId="77777777" w:rsidR="005544EE" w:rsidRPr="0000430A" w:rsidRDefault="005544EE" w:rsidP="005544EE">
      <w:pPr>
        <w:jc w:val="center"/>
        <w:rPr>
          <w:b/>
        </w:rPr>
      </w:pPr>
    </w:p>
    <w:p w14:paraId="65B568A7" w14:textId="77777777" w:rsidR="005544EE" w:rsidRPr="0000430A" w:rsidRDefault="005544EE" w:rsidP="005544EE">
      <w:pPr>
        <w:jc w:val="center"/>
        <w:rPr>
          <w:b/>
        </w:rPr>
      </w:pPr>
    </w:p>
    <w:p w14:paraId="7B7CAD00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7905CD23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6E9BA688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6450A21F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04685CB4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2B905E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F248F09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389052D7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13C6E4A4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03E1595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798E8B4" w14:textId="62241BEF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704DD412" w14:textId="6D6D275C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</w:t>
      </w:r>
      <w:r w:rsidR="00C12874" w:rsidRPr="0000430A">
        <w:rPr>
          <w:b/>
          <w:sz w:val="22"/>
          <w:szCs w:val="22"/>
        </w:rPr>
        <w:t>7</w:t>
      </w:r>
      <w:r w:rsidRPr="0000430A">
        <w:rPr>
          <w:b/>
          <w:sz w:val="22"/>
          <w:szCs w:val="22"/>
        </w:rPr>
        <w:t>.</w:t>
      </w:r>
    </w:p>
    <w:p w14:paraId="74CD9D30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04FB684C" w14:textId="77777777" w:rsidTr="00ED49A7">
        <w:tc>
          <w:tcPr>
            <w:tcW w:w="6946" w:type="dxa"/>
            <w:shd w:val="clear" w:color="auto" w:fill="auto"/>
          </w:tcPr>
          <w:p w14:paraId="0F1434F3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5400128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3791BD2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82D1B48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257C8AC0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35E3A950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79E3396D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1D1F02DC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9BD79ED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BDCCE01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0D7BE27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0FA6A414" w14:textId="0F8BE830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VI</w:t>
      </w:r>
      <w:r w:rsidR="00C12874" w:rsidRPr="0000430A">
        <w:rPr>
          <w:b/>
        </w:rPr>
        <w:t>I</w:t>
      </w:r>
    </w:p>
    <w:p w14:paraId="06F158CE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6FF3EAFA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8798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88B0DB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98E5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2F6017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3CB2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4D66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1632" w14:textId="0F989881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76D14" w14:textId="27DA7EC1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8E3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7A4C372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8EBEFE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E5EBDE4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B94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147BD6E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6DF003E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2BD39B2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4419EF30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A616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8359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CB51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C78B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FEF4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643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208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710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3E340ACC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9CF8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AD4F1" w14:textId="740092FA" w:rsidR="005544EE" w:rsidRPr="0000430A" w:rsidRDefault="00680089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Kamera internetowa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8012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1530C" w14:textId="551372EF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05B9BF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57B642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ED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04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4E7D393B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15740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F4CEE6B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3533F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5095FC1" w14:textId="77777777" w:rsidR="005544EE" w:rsidRPr="0000430A" w:rsidRDefault="005544EE" w:rsidP="005544EE">
      <w:pPr>
        <w:jc w:val="center"/>
        <w:rPr>
          <w:b/>
        </w:rPr>
      </w:pPr>
    </w:p>
    <w:p w14:paraId="43AB485A" w14:textId="77777777" w:rsidR="005544EE" w:rsidRPr="0000430A" w:rsidRDefault="005544EE" w:rsidP="005544EE">
      <w:pPr>
        <w:jc w:val="center"/>
        <w:rPr>
          <w:b/>
        </w:rPr>
      </w:pPr>
    </w:p>
    <w:p w14:paraId="1D038B59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2C05A954" w14:textId="5376265F" w:rsidR="005544EE" w:rsidRPr="0000430A" w:rsidRDefault="005544EE" w:rsidP="00194445">
      <w:pPr>
        <w:tabs>
          <w:tab w:val="left" w:pos="6336"/>
        </w:tabs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  <w:r w:rsidR="00194445" w:rsidRPr="0000430A">
        <w:rPr>
          <w:sz w:val="18"/>
          <w:szCs w:val="18"/>
        </w:rPr>
        <w:tab/>
      </w:r>
    </w:p>
    <w:p w14:paraId="703DC6BE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0CFE4EF4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132797B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0F446B5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64977ED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B8AA7C6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01532742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E15B7A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A36D252" w14:textId="76FEFA9D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58EE36C0" w14:textId="000BF486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</w:t>
      </w:r>
      <w:r w:rsidR="00C12874" w:rsidRPr="0000430A">
        <w:rPr>
          <w:b/>
          <w:sz w:val="22"/>
          <w:szCs w:val="22"/>
        </w:rPr>
        <w:t>.8</w:t>
      </w:r>
      <w:r w:rsidRPr="0000430A">
        <w:rPr>
          <w:b/>
          <w:sz w:val="22"/>
          <w:szCs w:val="22"/>
        </w:rPr>
        <w:t>.</w:t>
      </w:r>
    </w:p>
    <w:p w14:paraId="45B7496D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0D1EFFFE" w14:textId="77777777" w:rsidTr="00ED49A7">
        <w:tc>
          <w:tcPr>
            <w:tcW w:w="6946" w:type="dxa"/>
            <w:shd w:val="clear" w:color="auto" w:fill="auto"/>
          </w:tcPr>
          <w:p w14:paraId="2388C719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14ABE28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3B6DE796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025A4448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BFA2904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27045466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6C26A4A5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18734BF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AFF3EF4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94F7595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85ECBD0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67BDDFF9" w14:textId="65B06AF4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VII</w:t>
      </w:r>
      <w:r w:rsidR="00C12874" w:rsidRPr="0000430A">
        <w:rPr>
          <w:b/>
        </w:rPr>
        <w:t>I</w:t>
      </w:r>
    </w:p>
    <w:p w14:paraId="7A464592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5B976CB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7E46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F313E4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EBF9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79250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E4C3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ECF8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CE11B" w14:textId="0901F81B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4D24E" w14:textId="4429CF9C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B9C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D68C18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66D5C3B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31C1412E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606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1CF5D97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1EA56A7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4AF28A8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54BAA28D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F3F7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2530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1AF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CA8F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AAB6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F481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B5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A1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47A510CF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AE5C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D9BA5" w14:textId="4CB5F72F" w:rsidR="005544EE" w:rsidRPr="0000430A" w:rsidRDefault="00680089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Komputer stacjonarny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8E40D" w14:textId="545C6EAE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C220" w14:textId="7BD8A89A" w:rsidR="005544EE" w:rsidRPr="0000430A" w:rsidRDefault="00680089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EF14C0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9FF3D1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8F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D5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680089" w:rsidRPr="0000430A" w14:paraId="5F2BD6A7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2AA3F" w14:textId="77777777" w:rsidR="00680089" w:rsidRPr="0000430A" w:rsidRDefault="00680089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9EC96" w14:textId="795CBD99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Monitor komputerowy</w:t>
            </w:r>
            <w:r w:rsidR="00C12874" w:rsidRPr="0000430A">
              <w:rPr>
                <w:sz w:val="22"/>
                <w:szCs w:val="22"/>
              </w:rPr>
              <w:t xml:space="preserve"> nr 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5E4BA" w14:textId="3941546E" w:rsidR="00680089" w:rsidRPr="0000430A" w:rsidRDefault="00680089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469D3" w14:textId="0E2A6371" w:rsidR="00680089" w:rsidRPr="0000430A" w:rsidRDefault="00C12874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F7C6440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1E9F40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3656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6425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</w:tr>
      <w:tr w:rsidR="00680089" w:rsidRPr="0000430A" w14:paraId="7FC47E8F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69E22" w14:textId="77777777" w:rsidR="00680089" w:rsidRPr="0000430A" w:rsidRDefault="00680089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538B" w14:textId="79C1E8E7" w:rsidR="00680089" w:rsidRPr="0000430A" w:rsidRDefault="00C12874" w:rsidP="00680089">
            <w:pPr>
              <w:snapToGrid w:val="0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</w:rPr>
              <w:t>Monitor komputerowy nr 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AE97D" w14:textId="64A9D868" w:rsidR="00680089" w:rsidRPr="0000430A" w:rsidRDefault="00C12874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</w:t>
            </w:r>
            <w:r w:rsidR="00680089" w:rsidRPr="0000430A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C5321" w14:textId="5A77D911" w:rsidR="00680089" w:rsidRPr="0000430A" w:rsidRDefault="00680089" w:rsidP="00680089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86DD010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7D3BCB3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CC0F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BA9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</w:tr>
      <w:tr w:rsidR="00680089" w:rsidRPr="0000430A" w14:paraId="1EACE26D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1DEB4" w14:textId="77777777" w:rsidR="00680089" w:rsidRPr="0000430A" w:rsidRDefault="00680089" w:rsidP="00680089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BA98778" w14:textId="77777777" w:rsidR="00680089" w:rsidRPr="0000430A" w:rsidRDefault="00680089" w:rsidP="00680089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EC588" w14:textId="77777777" w:rsidR="00680089" w:rsidRPr="0000430A" w:rsidRDefault="00680089" w:rsidP="00680089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9773847" w14:textId="77777777" w:rsidR="005544EE" w:rsidRPr="0000430A" w:rsidRDefault="005544EE" w:rsidP="005544EE">
      <w:pPr>
        <w:jc w:val="center"/>
        <w:rPr>
          <w:b/>
        </w:rPr>
      </w:pPr>
    </w:p>
    <w:p w14:paraId="1DB6DCFA" w14:textId="77777777" w:rsidR="005544EE" w:rsidRPr="0000430A" w:rsidRDefault="005544EE" w:rsidP="005544EE">
      <w:pPr>
        <w:jc w:val="center"/>
        <w:rPr>
          <w:b/>
        </w:rPr>
      </w:pPr>
    </w:p>
    <w:p w14:paraId="0B482CDA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6AED6C5A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3162ABA3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315F5845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31CA108E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FE9E7F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B758491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66B763C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03A3A12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76B4332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22DEAAF" w14:textId="56E68A28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336A820A" w14:textId="44665DAE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</w:t>
      </w:r>
      <w:r w:rsidR="00C12874" w:rsidRPr="0000430A">
        <w:rPr>
          <w:b/>
          <w:sz w:val="22"/>
          <w:szCs w:val="22"/>
        </w:rPr>
        <w:t>.9</w:t>
      </w:r>
      <w:r w:rsidRPr="0000430A">
        <w:rPr>
          <w:b/>
          <w:sz w:val="22"/>
          <w:szCs w:val="22"/>
        </w:rPr>
        <w:t>.</w:t>
      </w:r>
    </w:p>
    <w:p w14:paraId="180B7774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00329A2C" w14:textId="77777777" w:rsidTr="00ED49A7">
        <w:tc>
          <w:tcPr>
            <w:tcW w:w="6946" w:type="dxa"/>
            <w:shd w:val="clear" w:color="auto" w:fill="auto"/>
          </w:tcPr>
          <w:p w14:paraId="0AF24B00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0C33F8C6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0DB7921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EC2BF7B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0389904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2653054C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9FEFC17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619E323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A2B74F4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051422F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864C165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0C5C0A06" w14:textId="5BCB5D02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 xml:space="preserve">PAKIET </w:t>
      </w:r>
      <w:r w:rsidR="00C12874" w:rsidRPr="0000430A">
        <w:rPr>
          <w:b/>
        </w:rPr>
        <w:t>IX</w:t>
      </w:r>
    </w:p>
    <w:p w14:paraId="41F942D9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4C5D1803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6614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84F214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B95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91F5E4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A68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6A7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C2CF" w14:textId="79DD6C31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35AB" w14:textId="2E1B6EC7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E35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367E9B7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321FA8D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39CC37B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FFD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247A400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00F8435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4F3C037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1BB40D8A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0A1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473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AC3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E23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D2EF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F920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435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322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DAEE7E5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814E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72E2C" w14:textId="668498D8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32DA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BD13C" w14:textId="07E876D5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3D6DC0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4C34A8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55B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2A0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AE21C48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9B786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2728F23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9E42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F63E2E0" w14:textId="77777777" w:rsidR="005544EE" w:rsidRPr="0000430A" w:rsidRDefault="005544EE" w:rsidP="005544EE">
      <w:pPr>
        <w:jc w:val="center"/>
        <w:rPr>
          <w:b/>
        </w:rPr>
      </w:pPr>
    </w:p>
    <w:p w14:paraId="36039ACB" w14:textId="77777777" w:rsidR="005544EE" w:rsidRPr="0000430A" w:rsidRDefault="005544EE" w:rsidP="005544EE">
      <w:pPr>
        <w:jc w:val="center"/>
        <w:rPr>
          <w:b/>
        </w:rPr>
      </w:pPr>
    </w:p>
    <w:p w14:paraId="43563B7B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5E34C070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28C771F7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066BCC14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7080C958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7B92A02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58D5E14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0B5EE675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52BBCB07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968B20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B491D96" w14:textId="5678E06B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5B93F8C8" w14:textId="1DEF7CFA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</w:t>
      </w:r>
      <w:r w:rsidR="00C12874" w:rsidRPr="0000430A">
        <w:rPr>
          <w:b/>
          <w:sz w:val="22"/>
          <w:szCs w:val="22"/>
        </w:rPr>
        <w:t>10</w:t>
      </w:r>
      <w:r w:rsidRPr="0000430A">
        <w:rPr>
          <w:b/>
          <w:sz w:val="22"/>
          <w:szCs w:val="22"/>
        </w:rPr>
        <w:t>.</w:t>
      </w:r>
    </w:p>
    <w:p w14:paraId="56BBEF11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44D3AAB8" w14:textId="77777777" w:rsidTr="00ED49A7">
        <w:tc>
          <w:tcPr>
            <w:tcW w:w="6946" w:type="dxa"/>
            <w:shd w:val="clear" w:color="auto" w:fill="auto"/>
          </w:tcPr>
          <w:p w14:paraId="02CF33EC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207A8EB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AE82473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6CB41E5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EABBA2C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6D11E480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6277FD61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30406E3F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2D231F7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7493475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1E6E174A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008040DD" w14:textId="41D716A5" w:rsidR="005544EE" w:rsidRPr="0000430A" w:rsidRDefault="00C12874" w:rsidP="005544EE">
      <w:pPr>
        <w:jc w:val="center"/>
        <w:rPr>
          <w:b/>
        </w:rPr>
      </w:pPr>
      <w:r w:rsidRPr="0000430A">
        <w:rPr>
          <w:b/>
        </w:rPr>
        <w:t xml:space="preserve">PAKIET </w:t>
      </w:r>
      <w:r w:rsidR="005544EE" w:rsidRPr="0000430A">
        <w:rPr>
          <w:b/>
        </w:rPr>
        <w:t>X</w:t>
      </w:r>
    </w:p>
    <w:p w14:paraId="5344FCA1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0ECA38CE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C9BF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B18DC4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5F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2A54F1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D5F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4403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F4FC6" w14:textId="2EEC2095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42CC8" w14:textId="51F42564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C3E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3D7620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08D91F0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C874F7E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E5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58D8AC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32118CD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65610A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5E8EE920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1F1A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841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71EF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030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D3C2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A3DF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591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25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6839BC04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25BB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4AB29" w14:textId="004AFD9E" w:rsidR="005544EE" w:rsidRPr="0000430A" w:rsidRDefault="00C12874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Pamięć flash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7022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AB68F" w14:textId="798166C8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359A79B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23C7CA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9B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5AE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3DA00867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ECCB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FFAC5" w14:textId="617B8EF2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Kamera internetowa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4283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6A45D" w14:textId="5C27C73C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48C3EF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358E9B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0237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ECC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C12874" w:rsidRPr="0000430A" w14:paraId="756C909B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C6DA8" w14:textId="755E3FD2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7A245" w14:textId="195C5733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Konwerter SATA do USB 3.0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8FB8B" w14:textId="5757F0BB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6F278" w14:textId="63BB0BCD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4009985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60E5870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8159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A2C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</w:tr>
      <w:tr w:rsidR="00C12874" w:rsidRPr="0000430A" w14:paraId="358CCB41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F0356" w14:textId="3BC358DF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FCC5D" w14:textId="7EDE642A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Kabel HDMI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FE89F" w14:textId="19C09775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F79F" w14:textId="0C7F3122" w:rsidR="00C12874" w:rsidRPr="0000430A" w:rsidRDefault="00C12874" w:rsidP="00C12874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C278320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2DE3FE8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ACF4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847" w14:textId="77777777" w:rsidR="00C12874" w:rsidRPr="0000430A" w:rsidRDefault="00C12874" w:rsidP="00C12874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4DF539A6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D2173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72914DE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2453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3B16ED8" w14:textId="77777777" w:rsidR="005544EE" w:rsidRPr="0000430A" w:rsidRDefault="005544EE" w:rsidP="005544EE">
      <w:pPr>
        <w:jc w:val="center"/>
        <w:rPr>
          <w:b/>
        </w:rPr>
      </w:pPr>
    </w:p>
    <w:p w14:paraId="58F630A1" w14:textId="77777777" w:rsidR="005544EE" w:rsidRPr="0000430A" w:rsidRDefault="005544EE" w:rsidP="005544EE">
      <w:pPr>
        <w:jc w:val="center"/>
        <w:rPr>
          <w:b/>
        </w:rPr>
      </w:pPr>
    </w:p>
    <w:p w14:paraId="77B47A5C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61C70E83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2C84916E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74CBFAA1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505AF23E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C0C02D3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3D52B61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3EDC9BC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7460EC3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551E4C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82E3B02" w14:textId="0D5AE605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29B471C5" w14:textId="647AAA65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C12874" w:rsidRPr="0000430A">
        <w:rPr>
          <w:b/>
          <w:sz w:val="22"/>
          <w:szCs w:val="22"/>
        </w:rPr>
        <w:t>1</w:t>
      </w:r>
      <w:r w:rsidRPr="0000430A">
        <w:rPr>
          <w:b/>
          <w:sz w:val="22"/>
          <w:szCs w:val="22"/>
        </w:rPr>
        <w:t>.</w:t>
      </w:r>
    </w:p>
    <w:p w14:paraId="0A7D5854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558D05F0" w14:textId="77777777" w:rsidTr="00ED49A7">
        <w:tc>
          <w:tcPr>
            <w:tcW w:w="6946" w:type="dxa"/>
            <w:shd w:val="clear" w:color="auto" w:fill="auto"/>
          </w:tcPr>
          <w:p w14:paraId="05B2461E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233897D6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D25A34A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7F630B7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AB7A65B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275F501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245229F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14DFFF6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8613DCF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E29BCEE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241A9C9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6C1B6E1E" w14:textId="50E7C5B9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</w:t>
      </w:r>
      <w:r w:rsidR="00C12874" w:rsidRPr="0000430A">
        <w:rPr>
          <w:b/>
        </w:rPr>
        <w:t>I</w:t>
      </w:r>
    </w:p>
    <w:p w14:paraId="735C5687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F5A2879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06CF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C10CCD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F4C2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368DA7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1FBD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6730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38F9" w14:textId="3795F855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E8957" w14:textId="474121F3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A32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089D84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33A9A2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A38576F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F69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7C6102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6467D06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DB3373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61EE0A9B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8E9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DE82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0344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34BC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F216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06B6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BD6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61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D151184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9D3C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D0E64" w14:textId="4D29E4CC" w:rsidR="00C12874" w:rsidRPr="0000430A" w:rsidRDefault="001D7535" w:rsidP="00C12874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 xml:space="preserve">Dysk zewnętrzny </w:t>
            </w:r>
            <w:r w:rsidR="00C12874" w:rsidRPr="0000430A">
              <w:rPr>
                <w:sz w:val="22"/>
                <w:szCs w:val="22"/>
              </w:rPr>
              <w:t>HDD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E018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D3A70" w14:textId="48A12D3E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3879C7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48ABA3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3A9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51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BE785AA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DE47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1CE0B" w14:textId="0BDA55E6" w:rsidR="005544EE" w:rsidRPr="0000430A" w:rsidRDefault="001D7535" w:rsidP="00C12874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 xml:space="preserve">Dysk zewnętrzny </w:t>
            </w:r>
            <w:r w:rsidR="00C12874" w:rsidRPr="0000430A">
              <w:rPr>
                <w:sz w:val="22"/>
                <w:szCs w:val="22"/>
              </w:rPr>
              <w:t>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A53A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8682B" w14:textId="6A516C20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C80F11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9AD02E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16B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FD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37E7CB85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AB3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747F4" w14:textId="02492CEB" w:rsidR="005544EE" w:rsidRPr="0000430A" w:rsidRDefault="00C12874" w:rsidP="00ED49A7">
            <w:pPr>
              <w:snapToGrid w:val="0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</w:rPr>
              <w:t>Pamięć flash (pendrive)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0044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FF652" w14:textId="50AE0834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79974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8AD89C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BBB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67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29F9505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D55B54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691D936F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DF51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F24C6B9" w14:textId="77777777" w:rsidR="005544EE" w:rsidRPr="0000430A" w:rsidRDefault="005544EE" w:rsidP="005544EE">
      <w:pPr>
        <w:jc w:val="center"/>
        <w:rPr>
          <w:b/>
        </w:rPr>
      </w:pPr>
    </w:p>
    <w:p w14:paraId="60E85BE1" w14:textId="77777777" w:rsidR="005544EE" w:rsidRPr="0000430A" w:rsidRDefault="005544EE" w:rsidP="005544EE">
      <w:pPr>
        <w:jc w:val="center"/>
        <w:rPr>
          <w:b/>
        </w:rPr>
      </w:pPr>
    </w:p>
    <w:p w14:paraId="4D19BB2D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6F2E9186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6891BC43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39F03679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4F669B85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E6915C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0766D89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A54D140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12EC4BB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E2229B7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FB4B8AB" w14:textId="711E33A3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4B9A4312" w14:textId="3D7D41CA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C12874" w:rsidRPr="0000430A">
        <w:rPr>
          <w:b/>
          <w:sz w:val="22"/>
          <w:szCs w:val="22"/>
        </w:rPr>
        <w:t>2</w:t>
      </w:r>
      <w:r w:rsidRPr="0000430A">
        <w:rPr>
          <w:b/>
          <w:sz w:val="22"/>
          <w:szCs w:val="22"/>
        </w:rPr>
        <w:t>.</w:t>
      </w:r>
    </w:p>
    <w:p w14:paraId="780BEC37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2877DA16" w14:textId="77777777" w:rsidTr="00ED49A7">
        <w:tc>
          <w:tcPr>
            <w:tcW w:w="6946" w:type="dxa"/>
            <w:shd w:val="clear" w:color="auto" w:fill="auto"/>
          </w:tcPr>
          <w:p w14:paraId="7C7202A5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3CDC8022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22C6C7E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D4B1D4E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5AFF2CF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3A02AEE4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3FC2371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4AE86BE2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17FA207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8F634EB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858D451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42D60310" w14:textId="0951C8F7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XI</w:t>
      </w:r>
      <w:r w:rsidR="00C12874" w:rsidRPr="0000430A">
        <w:rPr>
          <w:b/>
        </w:rPr>
        <w:t>I</w:t>
      </w:r>
    </w:p>
    <w:p w14:paraId="27405C46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3582BCFC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0ACA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F8BE6C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1E41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03756B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66B9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A7A2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C7B56" w14:textId="21DAD9AF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47E5D" w14:textId="7460989E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3D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6C3B78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D659B8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1E0C54D3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E0C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DA1AF4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6ECEC64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D98AF1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2234FF76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D40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B117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FFD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5B89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8534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E8D8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2E4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F5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1AF067E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91B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ECC7E" w14:textId="6C5032CD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Dysk zewnętrzny SSD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7BCB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8223" w14:textId="5BB9CCB8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060417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7BC80B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E54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A2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10B84462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FFF67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EE5E85D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FF86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8241E59" w14:textId="77777777" w:rsidR="005544EE" w:rsidRPr="0000430A" w:rsidRDefault="005544EE" w:rsidP="005544EE">
      <w:pPr>
        <w:jc w:val="center"/>
        <w:rPr>
          <w:b/>
        </w:rPr>
      </w:pPr>
    </w:p>
    <w:p w14:paraId="6CACFF64" w14:textId="77777777" w:rsidR="005544EE" w:rsidRPr="0000430A" w:rsidRDefault="005544EE" w:rsidP="005544EE">
      <w:pPr>
        <w:jc w:val="center"/>
        <w:rPr>
          <w:b/>
        </w:rPr>
      </w:pPr>
    </w:p>
    <w:p w14:paraId="43CE8EF9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664FB2CF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A8B8C90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769C3039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60F2F896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4377253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E29C035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62BF73DD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65CCD17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D8D409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CA3B776" w14:textId="68155148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695614F7" w14:textId="6F215411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C12874" w:rsidRPr="0000430A">
        <w:rPr>
          <w:b/>
          <w:sz w:val="22"/>
          <w:szCs w:val="22"/>
        </w:rPr>
        <w:t>3.</w:t>
      </w:r>
    </w:p>
    <w:p w14:paraId="266F41A4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45F1DED3" w14:textId="77777777" w:rsidTr="00ED49A7">
        <w:tc>
          <w:tcPr>
            <w:tcW w:w="6946" w:type="dxa"/>
            <w:shd w:val="clear" w:color="auto" w:fill="auto"/>
          </w:tcPr>
          <w:p w14:paraId="1535F85D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285BBB6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F7F0A3C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77B886D2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D191D32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4782118E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63E8614E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4E9DCAD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7AC3D5E6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AFE31AC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4C47857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704967F6" w14:textId="6CA3159F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XII</w:t>
      </w:r>
      <w:r w:rsidR="00C12874" w:rsidRPr="0000430A">
        <w:rPr>
          <w:b/>
        </w:rPr>
        <w:t>I</w:t>
      </w:r>
    </w:p>
    <w:p w14:paraId="4B2637B6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2805898F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17F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D87FFD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F0C9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043A24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53CF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619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BB3FD" w14:textId="5274E454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4F995" w14:textId="7ED2B21B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889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E80034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200B001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10EE312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14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D7FF58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40FB3C1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013D4ED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141772C1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006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33E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FB5C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D681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EBB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19FE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EFA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B7B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D9DCBEB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A063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5D59" w14:textId="60A2CD7B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2F25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84A6E" w14:textId="60B1D95A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60C086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6A9F70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F80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A28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15EAB541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4E84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F2FC7" w14:textId="7D296E9C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Monitor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8AC2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20DBE" w14:textId="39855022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116123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C643F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F2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A01A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11CC20B2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52FCC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36D776B5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1D02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F0F180B" w14:textId="77777777" w:rsidR="005544EE" w:rsidRPr="0000430A" w:rsidRDefault="005544EE" w:rsidP="005544EE">
      <w:pPr>
        <w:jc w:val="center"/>
        <w:rPr>
          <w:b/>
        </w:rPr>
      </w:pPr>
    </w:p>
    <w:p w14:paraId="611A447F" w14:textId="77777777" w:rsidR="005544EE" w:rsidRPr="0000430A" w:rsidRDefault="005544EE" w:rsidP="005544EE">
      <w:pPr>
        <w:jc w:val="center"/>
        <w:rPr>
          <w:b/>
        </w:rPr>
      </w:pPr>
    </w:p>
    <w:p w14:paraId="47C2A88F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11C9496C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7212750B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49212BC5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1898F95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FA1363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6AAF3F8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075E25D9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41DEA483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55A15A7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2437DD7" w14:textId="24F27CDE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0E657995" w14:textId="6BB54ECE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4</w:t>
      </w:r>
      <w:r w:rsidRPr="0000430A">
        <w:rPr>
          <w:b/>
          <w:sz w:val="22"/>
          <w:szCs w:val="22"/>
        </w:rPr>
        <w:t>.</w:t>
      </w:r>
    </w:p>
    <w:p w14:paraId="65F5FD21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55380454" w14:textId="77777777" w:rsidTr="00ED49A7">
        <w:tc>
          <w:tcPr>
            <w:tcW w:w="6946" w:type="dxa"/>
            <w:shd w:val="clear" w:color="auto" w:fill="auto"/>
          </w:tcPr>
          <w:p w14:paraId="28FCC294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03C172FF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F656233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F7515E4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29D5C417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8D06E4A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F23CEBF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5BBF4243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35DEC1D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10AE4A7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9F2C836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71F7AEE2" w14:textId="19198B66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 xml:space="preserve">PAKIET </w:t>
      </w:r>
      <w:r w:rsidR="008F3D57" w:rsidRPr="0000430A">
        <w:rPr>
          <w:b/>
        </w:rPr>
        <w:t>XIV</w:t>
      </w:r>
    </w:p>
    <w:p w14:paraId="45FD0A43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DC9FB04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F976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4E086A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FFD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2F8D92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DB1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121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2644" w14:textId="5EABD8E5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3BD7F" w14:textId="668B06A9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CD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3B01DE7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1C0F51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28850F8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287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2BF8262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69DBDC8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32A7789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26B8BF5D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FB13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DEF2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DA90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9576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655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4AD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04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0E4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167AABD0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20DE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C3CD2" w14:textId="6EEB7272" w:rsidR="005544EE" w:rsidRPr="0000430A" w:rsidRDefault="008F3D57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Klawiatura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61F53" w14:textId="0C377FEE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CA798" w14:textId="01B9259F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606300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66D9D7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A48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42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8F3D57" w:rsidRPr="0000430A" w14:paraId="3E6EDC27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8C2F2" w14:textId="483386B5" w:rsidR="008F3D57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B78A9" w14:textId="1AB3D2E5" w:rsidR="008F3D57" w:rsidRPr="0000430A" w:rsidRDefault="008F3D57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Mysz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AE75" w14:textId="107956B2" w:rsidR="008F3D57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187C9" w14:textId="19FFA004" w:rsidR="008F3D57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EF2F638" w14:textId="77777777" w:rsidR="008F3D57" w:rsidRPr="0000430A" w:rsidRDefault="008F3D57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9DCB822" w14:textId="77777777" w:rsidR="008F3D57" w:rsidRPr="0000430A" w:rsidRDefault="008F3D57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883" w14:textId="77777777" w:rsidR="008F3D57" w:rsidRPr="0000430A" w:rsidRDefault="008F3D57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9FF" w14:textId="77777777" w:rsidR="008F3D57" w:rsidRPr="0000430A" w:rsidRDefault="008F3D57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7BBC6AD6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56C021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7F1575A5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F3BF7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65B9A8B" w14:textId="77777777" w:rsidR="005544EE" w:rsidRPr="0000430A" w:rsidRDefault="005544EE" w:rsidP="005544EE">
      <w:pPr>
        <w:jc w:val="center"/>
        <w:rPr>
          <w:b/>
        </w:rPr>
      </w:pPr>
    </w:p>
    <w:p w14:paraId="03447149" w14:textId="77777777" w:rsidR="005544EE" w:rsidRPr="0000430A" w:rsidRDefault="005544EE" w:rsidP="005544EE">
      <w:pPr>
        <w:jc w:val="center"/>
        <w:rPr>
          <w:b/>
        </w:rPr>
      </w:pPr>
    </w:p>
    <w:p w14:paraId="73BAA621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5A842B10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B74E4F3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6E7FF379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3DAC67D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A175DF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D7CD0E8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086717A5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7602D3BA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5818F03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6DE80F1" w14:textId="28212B5F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39426DAA" w14:textId="6D04A267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5</w:t>
      </w:r>
      <w:r w:rsidRPr="0000430A">
        <w:rPr>
          <w:b/>
          <w:sz w:val="22"/>
          <w:szCs w:val="22"/>
        </w:rPr>
        <w:t>.</w:t>
      </w:r>
    </w:p>
    <w:p w14:paraId="4475DB37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6D3BFDFA" w14:textId="77777777" w:rsidTr="00ED49A7">
        <w:tc>
          <w:tcPr>
            <w:tcW w:w="6946" w:type="dxa"/>
            <w:shd w:val="clear" w:color="auto" w:fill="auto"/>
          </w:tcPr>
          <w:p w14:paraId="78679941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396F4F5F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E44B39E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CABB8E0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2E0223F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B8E9F8D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298BEE2B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83CAA87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A67051D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18B54DC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9434B45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35AB7D9E" w14:textId="65D74785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XV</w:t>
      </w:r>
    </w:p>
    <w:p w14:paraId="0EFEF14A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7C8ACEC7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640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9B9003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F7A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C0AC2A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22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D905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2A55" w14:textId="595B8008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CE41C" w14:textId="45E9BF6E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C8D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1D16CB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1A44D60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5DD32501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12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4E3C9B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31BD68D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4A6AC16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1F9F1B2E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BAF3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963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6B5B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53A1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68B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6E3B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54D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FEF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08003370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2783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9F0C0" w14:textId="2509F150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Kamera internetowa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5E6B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1DD90" w14:textId="6DFA8D7C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44DD5A7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90A1E2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26F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98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30644DD4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201A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6B684" w14:textId="0EDFAE22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Mysz</w:t>
            </w:r>
            <w:r w:rsidR="008F3D57" w:rsidRPr="0000430A">
              <w:rPr>
                <w:sz w:val="22"/>
                <w:szCs w:val="22"/>
              </w:rPr>
              <w:t xml:space="preserve">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4C50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7D75D" w14:textId="4012D093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5DADF69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5DA80D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42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4D6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074E25FE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15A4D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0191FF56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D450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C14374C" w14:textId="77777777" w:rsidR="005544EE" w:rsidRPr="0000430A" w:rsidRDefault="005544EE" w:rsidP="005544EE">
      <w:pPr>
        <w:jc w:val="center"/>
        <w:rPr>
          <w:b/>
        </w:rPr>
      </w:pPr>
    </w:p>
    <w:p w14:paraId="0E9A3707" w14:textId="77777777" w:rsidR="005544EE" w:rsidRPr="0000430A" w:rsidRDefault="005544EE" w:rsidP="005544EE">
      <w:pPr>
        <w:jc w:val="center"/>
        <w:rPr>
          <w:b/>
        </w:rPr>
      </w:pPr>
    </w:p>
    <w:p w14:paraId="4D3DC7E8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562AEA3E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476939FE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2AE2AD93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5529B43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BF4B88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658764D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7ABF3E96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15D0FFC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DF1FFF7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2E31B3C" w14:textId="071370F5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5A3FB5CB" w14:textId="38E087EB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6</w:t>
      </w:r>
      <w:r w:rsidRPr="0000430A">
        <w:rPr>
          <w:b/>
          <w:sz w:val="22"/>
          <w:szCs w:val="22"/>
        </w:rPr>
        <w:t>.</w:t>
      </w:r>
    </w:p>
    <w:p w14:paraId="592E0649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6F6D3F50" w14:textId="77777777" w:rsidTr="00ED49A7">
        <w:tc>
          <w:tcPr>
            <w:tcW w:w="6946" w:type="dxa"/>
            <w:shd w:val="clear" w:color="auto" w:fill="auto"/>
          </w:tcPr>
          <w:p w14:paraId="55B3FAAE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74A4CF15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1A94BB7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06CAABB0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28292A53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4E496C25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71C6B7E8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F8A31C5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23A44163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D22E3C9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4E897C72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0B7806DF" w14:textId="18CB2461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XV</w:t>
      </w:r>
      <w:r w:rsidR="008F3D57" w:rsidRPr="0000430A">
        <w:rPr>
          <w:b/>
        </w:rPr>
        <w:t>I</w:t>
      </w:r>
    </w:p>
    <w:p w14:paraId="16AC4A3E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B649D98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ECF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D977B4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1FBF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50BCED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A794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B5F9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635F" w14:textId="3C017CF3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417D6" w14:textId="4831D42D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754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946636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7C5F6A7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385069D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A0B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3311A5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4DCC6C9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366F002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581E2CD8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EC57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AE3C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89A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F02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FF6D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E7A8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7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D2D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3B0C748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B3C0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A9F0C" w14:textId="032A4F7B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 nr 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48CA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43E07" w14:textId="3F5FC616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A3C733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C1C518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3D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6BF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64466C3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A0C3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38BF2" w14:textId="3CBD25CC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Laptop nr 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CA75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BB78C" w14:textId="583F1361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41D6FF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85E3FF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E5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895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74A875C5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7269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09AAB" w14:textId="4EF18F6C" w:rsidR="005544EE" w:rsidRPr="0000430A" w:rsidRDefault="001D7535" w:rsidP="00ED49A7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Mysz</w:t>
            </w:r>
            <w:proofErr w:type="spellEnd"/>
            <w:r w:rsidR="008F3D57"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F3D57" w:rsidRPr="0000430A">
              <w:rPr>
                <w:sz w:val="22"/>
                <w:szCs w:val="22"/>
                <w:lang w:val="en-US"/>
              </w:rPr>
              <w:t>bezprzewodowa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A58D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F8F05" w14:textId="17AC258C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FCE74E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E67A3B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E58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CA7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5E1008C2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15241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197D595D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9FEC7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82CED0B" w14:textId="77777777" w:rsidR="005544EE" w:rsidRPr="0000430A" w:rsidRDefault="005544EE" w:rsidP="005544EE">
      <w:pPr>
        <w:jc w:val="center"/>
        <w:rPr>
          <w:b/>
        </w:rPr>
      </w:pPr>
    </w:p>
    <w:p w14:paraId="5E8E8E6B" w14:textId="77777777" w:rsidR="005544EE" w:rsidRPr="0000430A" w:rsidRDefault="005544EE" w:rsidP="005544EE">
      <w:pPr>
        <w:jc w:val="center"/>
        <w:rPr>
          <w:b/>
        </w:rPr>
      </w:pPr>
    </w:p>
    <w:p w14:paraId="1DFA8D65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300F0C19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4C4FDB98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2EA83F1F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078A4721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ED77FA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0C49DCA7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08A2AD1E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63D7FF16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061C8C1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41565F5" w14:textId="2E4B0E70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6D421F80" w14:textId="491CA054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7</w:t>
      </w:r>
      <w:r w:rsidRPr="0000430A">
        <w:rPr>
          <w:b/>
          <w:sz w:val="22"/>
          <w:szCs w:val="22"/>
        </w:rPr>
        <w:t>.</w:t>
      </w:r>
    </w:p>
    <w:p w14:paraId="1CBF69FD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5F6D53E0" w14:textId="77777777" w:rsidTr="00ED49A7">
        <w:tc>
          <w:tcPr>
            <w:tcW w:w="6946" w:type="dxa"/>
            <w:shd w:val="clear" w:color="auto" w:fill="auto"/>
          </w:tcPr>
          <w:p w14:paraId="7651C561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3A0E1C77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A66CF61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52EA762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49D85110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AAAB353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1AE28D4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1613744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2991F4E9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037B24A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3BF624C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102AFE44" w14:textId="6A3FA3FC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XVI</w:t>
      </w:r>
      <w:r w:rsidR="008F3D57" w:rsidRPr="0000430A">
        <w:rPr>
          <w:b/>
        </w:rPr>
        <w:t>I</w:t>
      </w:r>
    </w:p>
    <w:p w14:paraId="5C6933EB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7ED640F1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9A79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69E66C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9B8D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C959E3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C36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D1AD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AA52E" w14:textId="04DF6AEC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FCD12" w14:textId="009ED582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130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C35545F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4F2AB2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C9C2378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B6E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8BB26D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4ECD0AC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2B23288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2E38D0FB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65A7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90C8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3532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A593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361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24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F3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219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4F4AF78A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5F91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19AE7" w14:textId="3FB22BC2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Monitor komputerowy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08EE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7C900" w14:textId="3145871F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8A6FA1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8D600B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CEE3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979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830C78E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AA9AE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CC617C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4B3C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26487B3" w14:textId="77777777" w:rsidR="005544EE" w:rsidRPr="0000430A" w:rsidRDefault="005544EE" w:rsidP="005544EE">
      <w:pPr>
        <w:jc w:val="center"/>
        <w:rPr>
          <w:b/>
        </w:rPr>
      </w:pPr>
    </w:p>
    <w:p w14:paraId="55B6B432" w14:textId="77777777" w:rsidR="005544EE" w:rsidRPr="0000430A" w:rsidRDefault="005544EE" w:rsidP="005544EE">
      <w:pPr>
        <w:jc w:val="center"/>
        <w:rPr>
          <w:b/>
        </w:rPr>
      </w:pPr>
    </w:p>
    <w:p w14:paraId="5D2BB7A8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71318B89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4C2E901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147183F0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61DF46F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DB2FF3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6F6FB96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2C1E9252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2BE00BB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D2D25B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C032B44" w14:textId="37D701BE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06B83BFD" w14:textId="064572AE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8</w:t>
      </w:r>
      <w:r w:rsidRPr="0000430A">
        <w:rPr>
          <w:b/>
          <w:sz w:val="22"/>
          <w:szCs w:val="22"/>
        </w:rPr>
        <w:t>.</w:t>
      </w:r>
    </w:p>
    <w:p w14:paraId="64E20A70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3F86097C" w14:textId="77777777" w:rsidTr="00ED49A7">
        <w:tc>
          <w:tcPr>
            <w:tcW w:w="6946" w:type="dxa"/>
            <w:shd w:val="clear" w:color="auto" w:fill="auto"/>
          </w:tcPr>
          <w:p w14:paraId="4EB74700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82B9C72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C1DAC42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96660EE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7A15529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034D09C6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3D7C986B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FF01025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7A85306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426C100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2DC6E682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4285C3F8" w14:textId="314D3A81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XVII</w:t>
      </w:r>
      <w:r w:rsidR="008F3D57" w:rsidRPr="0000430A">
        <w:rPr>
          <w:b/>
        </w:rPr>
        <w:t>I</w:t>
      </w:r>
    </w:p>
    <w:p w14:paraId="20BBEA85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5526A7A8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B99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67CEEC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64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ED7319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84C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B9B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6418" w14:textId="76562BF6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DB28D" w14:textId="6604D0AF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02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4E6D955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5D072E41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78652EB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035E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5516330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4FB11D9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58C9EA1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630DE2BA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ACB6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ABD9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7E4A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CC21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F1F9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838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BB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C7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1EAEDFB3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FF4AE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7B66" w14:textId="3168CF79" w:rsidR="005544EE" w:rsidRPr="0000430A" w:rsidRDefault="008F3D57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Konwerter USB  3.0 &lt;-&gt; Gigabit Ethernet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CB6C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C7EAE" w14:textId="78BCC83B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6994AE4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7EDD3A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21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D5E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357ED20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60B88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3B52CAF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00BF7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F30E221" w14:textId="77777777" w:rsidR="005544EE" w:rsidRPr="0000430A" w:rsidRDefault="005544EE" w:rsidP="005544EE">
      <w:pPr>
        <w:jc w:val="center"/>
        <w:rPr>
          <w:b/>
        </w:rPr>
      </w:pPr>
    </w:p>
    <w:p w14:paraId="515FEF58" w14:textId="77777777" w:rsidR="005544EE" w:rsidRPr="0000430A" w:rsidRDefault="005544EE" w:rsidP="005544EE">
      <w:pPr>
        <w:jc w:val="center"/>
        <w:rPr>
          <w:b/>
        </w:rPr>
      </w:pPr>
    </w:p>
    <w:p w14:paraId="686DD743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58E80C71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5932227E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736214A3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14BE9B64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F5C0DA3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9841CE7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1C5598F8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1ADA2DC6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3F1AC9F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638ACA54" w14:textId="49A1B107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533D6515" w14:textId="292B780C" w:rsidR="005544EE" w:rsidRPr="0000430A" w:rsidRDefault="005544EE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2.1</w:t>
      </w:r>
      <w:r w:rsidR="008F3D57" w:rsidRPr="0000430A">
        <w:rPr>
          <w:b/>
          <w:sz w:val="22"/>
          <w:szCs w:val="22"/>
        </w:rPr>
        <w:t>9</w:t>
      </w:r>
      <w:r w:rsidRPr="0000430A">
        <w:rPr>
          <w:b/>
          <w:sz w:val="22"/>
          <w:szCs w:val="22"/>
        </w:rPr>
        <w:t>.</w:t>
      </w:r>
    </w:p>
    <w:p w14:paraId="755BA6F1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30B4FA94" w14:textId="77777777" w:rsidTr="00ED49A7">
        <w:tc>
          <w:tcPr>
            <w:tcW w:w="6946" w:type="dxa"/>
            <w:shd w:val="clear" w:color="auto" w:fill="auto"/>
          </w:tcPr>
          <w:p w14:paraId="582051AD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AEA49DD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39209254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19A81D9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F7439CD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78DA2A63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64990BA7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5E60F0E4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80631E5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9FDD82F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0A5B4371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6A36FAA6" w14:textId="038FEFC3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 xml:space="preserve">PAKIET </w:t>
      </w:r>
      <w:r w:rsidR="008F3D57" w:rsidRPr="0000430A">
        <w:rPr>
          <w:b/>
        </w:rPr>
        <w:t>XIX</w:t>
      </w:r>
    </w:p>
    <w:p w14:paraId="5A3A9FC6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3EB776A5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573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BEF464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F57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040069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58D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5032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E7B30" w14:textId="7F524056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9EEE" w14:textId="20D05922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D6AC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01993F8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6F26FCF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45C3E1FB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336D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3CDE9CE3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4335847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77276E18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61ED59AC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F6F6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0DB7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4E6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CAE0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BF2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ECE2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9FD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9D4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5A47A46C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61431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18D8B" w14:textId="62AAD62D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Urządzenie wielofunkcyjne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FDCF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DF1C2" w14:textId="4EE775F5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030987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1356B46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CF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04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46179606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BB01C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FD2B9" w14:textId="21229AE8" w:rsidR="005544EE" w:rsidRPr="0000430A" w:rsidRDefault="001D7535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Mysz</w:t>
            </w:r>
            <w:r w:rsidR="008F3D57" w:rsidRPr="0000430A">
              <w:rPr>
                <w:sz w:val="22"/>
                <w:szCs w:val="22"/>
              </w:rPr>
              <w:t xml:space="preserve"> bezprzewodowa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3F806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EB87A" w14:textId="5BFC4082" w:rsidR="005544EE" w:rsidRPr="0000430A" w:rsidRDefault="001D7535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1E7DFF0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786B5D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65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F6F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502B37A6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269D9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863991A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54A2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502C7F4" w14:textId="77777777" w:rsidR="005544EE" w:rsidRPr="0000430A" w:rsidRDefault="005544EE" w:rsidP="005544EE">
      <w:pPr>
        <w:jc w:val="center"/>
        <w:rPr>
          <w:b/>
        </w:rPr>
      </w:pPr>
    </w:p>
    <w:p w14:paraId="76BD9DA6" w14:textId="77777777" w:rsidR="005544EE" w:rsidRPr="0000430A" w:rsidRDefault="005544EE" w:rsidP="005544EE">
      <w:pPr>
        <w:jc w:val="center"/>
        <w:rPr>
          <w:b/>
        </w:rPr>
      </w:pPr>
    </w:p>
    <w:p w14:paraId="6355EA7B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72115037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D3F3E86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1E4E6DED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41DBEF5E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2D7AD3EC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5C20D85A" w14:textId="77777777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Oferujemy dostawę w terminie: ………dni od daty podpisania umowy </w:t>
      </w:r>
    </w:p>
    <w:p w14:paraId="7318E9CE" w14:textId="77777777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>(maksymalny termin dostawy: 14 dni, minimalny oceniany termin dostawy: 7 dni)</w:t>
      </w:r>
    </w:p>
    <w:p w14:paraId="1DCE805F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61F6BC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3C677D7" w14:textId="2F54D12C" w:rsidR="005544EE" w:rsidRPr="0000430A" w:rsidRDefault="005544EE" w:rsidP="008401FC">
      <w:pPr>
        <w:ind w:left="4395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451D8830" w14:textId="41ADA0AE" w:rsidR="005544EE" w:rsidRPr="0000430A" w:rsidRDefault="008F3D57" w:rsidP="005544EE">
      <w:pPr>
        <w:jc w:val="right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Załącznik nr 2.20</w:t>
      </w:r>
      <w:r w:rsidR="005544EE" w:rsidRPr="0000430A">
        <w:rPr>
          <w:b/>
          <w:sz w:val="22"/>
          <w:szCs w:val="22"/>
        </w:rPr>
        <w:t>.</w:t>
      </w:r>
    </w:p>
    <w:p w14:paraId="18FE6A96" w14:textId="77777777" w:rsidR="005544EE" w:rsidRPr="0000430A" w:rsidRDefault="005544EE" w:rsidP="005544EE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544EE" w:rsidRPr="0000430A" w14:paraId="5F60502B" w14:textId="77777777" w:rsidTr="00ED49A7">
        <w:tc>
          <w:tcPr>
            <w:tcW w:w="6946" w:type="dxa"/>
            <w:shd w:val="clear" w:color="auto" w:fill="auto"/>
          </w:tcPr>
          <w:p w14:paraId="734BCB77" w14:textId="77777777" w:rsidR="005544EE" w:rsidRPr="0000430A" w:rsidRDefault="005544EE" w:rsidP="00ED49A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3DC97F4E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6259C8A" w14:textId="77777777" w:rsidR="005544EE" w:rsidRPr="0000430A" w:rsidRDefault="005544EE" w:rsidP="00ED49A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BF345BB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EC6EA7A" w14:textId="77777777" w:rsidR="005544EE" w:rsidRPr="0000430A" w:rsidRDefault="005544EE" w:rsidP="00ED49A7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14:paraId="101E3878" w14:textId="77777777" w:rsidR="005544EE" w:rsidRPr="0000430A" w:rsidRDefault="005544EE" w:rsidP="00ED49A7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72690784" w14:textId="77777777" w:rsidR="005544EE" w:rsidRPr="0000430A" w:rsidRDefault="005544EE" w:rsidP="00ED49A7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42524E6F" w14:textId="77777777" w:rsidR="005544EE" w:rsidRPr="0000430A" w:rsidRDefault="005544EE" w:rsidP="00ED49A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A97DF59" w14:textId="77777777" w:rsidR="005544EE" w:rsidRPr="0000430A" w:rsidRDefault="005544EE" w:rsidP="00ED49A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0CF05E9C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7C6A4A1B" w14:textId="77777777" w:rsidR="005544EE" w:rsidRPr="0000430A" w:rsidRDefault="005544EE" w:rsidP="005544E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00430A">
        <w:rPr>
          <w:sz w:val="22"/>
          <w:szCs w:val="22"/>
        </w:rPr>
        <w:t>FORMULARZ OFERTOWO – CENOWY</w:t>
      </w:r>
    </w:p>
    <w:p w14:paraId="14A9D9EF" w14:textId="3CF9FA3E" w:rsidR="005544EE" w:rsidRPr="0000430A" w:rsidRDefault="005544EE" w:rsidP="005544EE">
      <w:pPr>
        <w:jc w:val="center"/>
        <w:rPr>
          <w:b/>
        </w:rPr>
      </w:pPr>
      <w:r w:rsidRPr="0000430A">
        <w:rPr>
          <w:b/>
        </w:rPr>
        <w:t>PAKIET XX</w:t>
      </w:r>
    </w:p>
    <w:p w14:paraId="531A5D7F" w14:textId="77777777" w:rsidR="005544EE" w:rsidRPr="0000430A" w:rsidRDefault="005544EE" w:rsidP="005544E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544EE" w:rsidRPr="0000430A" w14:paraId="6E1B35EE" w14:textId="77777777" w:rsidTr="00ED49A7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A967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A4CAD35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DAD7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E144E3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9D02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23949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C814F" w14:textId="38EF620F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97ABC" w14:textId="13747B25" w:rsidR="005544EE" w:rsidRPr="0000430A" w:rsidRDefault="008401FC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944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618FBDAB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netto PLN</w:t>
            </w:r>
          </w:p>
          <w:p w14:paraId="626C2C6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6AF038BE" w14:textId="77777777" w:rsidR="005544EE" w:rsidRPr="0000430A" w:rsidRDefault="005544EE" w:rsidP="00ED49A7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C40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Wartość</w:t>
            </w:r>
          </w:p>
          <w:p w14:paraId="35EB9407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brutto PLN</w:t>
            </w:r>
          </w:p>
          <w:p w14:paraId="299AB3E6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za całą ilość</w:t>
            </w:r>
          </w:p>
          <w:p w14:paraId="2EF452DA" w14:textId="77777777" w:rsidR="005544EE" w:rsidRPr="0000430A" w:rsidRDefault="005544EE" w:rsidP="00ED49A7">
            <w:pPr>
              <w:jc w:val="center"/>
              <w:rPr>
                <w:sz w:val="22"/>
                <w:szCs w:val="22"/>
              </w:rPr>
            </w:pPr>
          </w:p>
        </w:tc>
      </w:tr>
      <w:tr w:rsidR="005544EE" w:rsidRPr="0000430A" w14:paraId="532A6C03" w14:textId="77777777" w:rsidTr="00ED49A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0E94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AEA5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BAB9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095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77EE2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B73C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7550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71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8.</w:t>
            </w:r>
          </w:p>
        </w:tc>
      </w:tr>
      <w:tr w:rsidR="005544EE" w:rsidRPr="0000430A" w14:paraId="7277CA96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E8F73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1F8E2" w14:textId="686442B5" w:rsidR="005544EE" w:rsidRPr="0000430A" w:rsidRDefault="008F3D57" w:rsidP="00ED49A7">
            <w:pPr>
              <w:snapToGrid w:val="0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Punkt dostępowy</w:t>
            </w:r>
            <w:r w:rsidR="00061D3D" w:rsidRPr="0000430A">
              <w:rPr>
                <w:sz w:val="22"/>
                <w:szCs w:val="22"/>
              </w:rPr>
              <w:t xml:space="preserve"> Wifi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5C23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919E3" w14:textId="2A34C50F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3230C1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943E3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14EC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F3D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3749E888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3DE1D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D0807" w14:textId="6189AEAC" w:rsidR="005544EE" w:rsidRPr="0000430A" w:rsidRDefault="00061D3D" w:rsidP="00061D3D">
            <w:pPr>
              <w:snapToGrid w:val="0"/>
              <w:rPr>
                <w:sz w:val="22"/>
                <w:szCs w:val="22"/>
              </w:rPr>
            </w:pPr>
            <w:proofErr w:type="spellStart"/>
            <w:r w:rsidRPr="0000430A">
              <w:rPr>
                <w:sz w:val="22"/>
                <w:szCs w:val="22"/>
              </w:rPr>
              <w:t>Multipatchkord</w:t>
            </w:r>
            <w:proofErr w:type="spellEnd"/>
            <w:r w:rsidRPr="0000430A">
              <w:rPr>
                <w:sz w:val="22"/>
                <w:szCs w:val="22"/>
              </w:rPr>
              <w:t xml:space="preserve"> światłowodowy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9DA5F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B4296" w14:textId="5EF285C1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DF62054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642F3F6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D5BF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CEC2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F02A8C2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A6D3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CBF94" w14:textId="42A0ADA4" w:rsidR="005544EE" w:rsidRPr="0000430A" w:rsidRDefault="008F3D57" w:rsidP="00ED49A7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Patchkord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światłowodowy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5m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E807B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3E84B" w14:textId="2932504F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DC3579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A042D9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615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F2C1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791B8AC3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101BA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4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C221A" w14:textId="0B5D5147" w:rsidR="005544EE" w:rsidRPr="0000430A" w:rsidRDefault="008F3D57" w:rsidP="00ED49A7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Patchkord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430A">
              <w:rPr>
                <w:sz w:val="22"/>
                <w:szCs w:val="22"/>
                <w:lang w:val="en-US"/>
              </w:rPr>
              <w:t>światłowodowy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 xml:space="preserve"> 3m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4F7A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D3143" w14:textId="1603B583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8279349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14A16FB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59E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A0BF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  <w:tr w:rsidR="005544EE" w:rsidRPr="0000430A" w14:paraId="60EB1B2A" w14:textId="77777777" w:rsidTr="00ED49A7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750B4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FD898" w14:textId="052E1576" w:rsidR="005544EE" w:rsidRPr="0000430A" w:rsidRDefault="00061D3D" w:rsidP="00ED49A7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Pamięć</w:t>
            </w:r>
            <w:proofErr w:type="spellEnd"/>
            <w:r w:rsidR="008F3D57" w:rsidRPr="0000430A">
              <w:rPr>
                <w:sz w:val="22"/>
                <w:szCs w:val="22"/>
                <w:lang w:val="en-US"/>
              </w:rPr>
              <w:t xml:space="preserve"> RAM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4F278" w14:textId="77777777" w:rsidR="005544EE" w:rsidRPr="0000430A" w:rsidRDefault="005544EE" w:rsidP="00ED49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0430A">
              <w:rPr>
                <w:sz w:val="22"/>
                <w:szCs w:val="22"/>
                <w:lang w:val="en-US"/>
              </w:rPr>
              <w:t>szt</w:t>
            </w:r>
            <w:proofErr w:type="spellEnd"/>
            <w:r w:rsidRPr="0000430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6C8B9" w14:textId="2F4C4AA7" w:rsidR="005544EE" w:rsidRPr="0000430A" w:rsidRDefault="008F3D57" w:rsidP="00ED49A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00430A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0E0F46F7" w14:textId="77777777" w:rsidR="005544EE" w:rsidRPr="0000430A" w:rsidRDefault="005544EE" w:rsidP="00ED49A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7B221877" w14:textId="77777777" w:rsidR="005544EE" w:rsidRPr="0000430A" w:rsidRDefault="005544EE" w:rsidP="00ED49A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89E9" w14:textId="77777777" w:rsidR="005544EE" w:rsidRPr="0000430A" w:rsidRDefault="005544EE" w:rsidP="00ED49A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313" w14:textId="77777777" w:rsidR="005544EE" w:rsidRPr="0000430A" w:rsidRDefault="005544EE" w:rsidP="00ED49A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544EE" w:rsidRPr="0000430A" w14:paraId="3738FD0D" w14:textId="77777777" w:rsidTr="00ED49A7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DE0A9" w14:textId="77777777" w:rsidR="005544EE" w:rsidRPr="0000430A" w:rsidRDefault="005544EE" w:rsidP="00ED49A7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61078A1" w14:textId="77777777" w:rsidR="005544EE" w:rsidRPr="0000430A" w:rsidRDefault="005544EE" w:rsidP="00ED49A7">
            <w:pPr>
              <w:snapToGrid w:val="0"/>
              <w:jc w:val="right"/>
              <w:rPr>
                <w:sz w:val="22"/>
                <w:szCs w:val="22"/>
              </w:rPr>
            </w:pPr>
            <w:r w:rsidRPr="0000430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08C08" w14:textId="77777777" w:rsidR="005544EE" w:rsidRPr="0000430A" w:rsidRDefault="005544EE" w:rsidP="00ED49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050B603" w14:textId="77777777" w:rsidR="005544EE" w:rsidRPr="0000430A" w:rsidRDefault="005544EE" w:rsidP="005544EE">
      <w:pPr>
        <w:jc w:val="center"/>
        <w:rPr>
          <w:b/>
        </w:rPr>
      </w:pPr>
    </w:p>
    <w:p w14:paraId="53636635" w14:textId="77777777" w:rsidR="005544EE" w:rsidRPr="0000430A" w:rsidRDefault="005544EE" w:rsidP="005544EE">
      <w:pPr>
        <w:jc w:val="center"/>
        <w:rPr>
          <w:b/>
        </w:rPr>
      </w:pPr>
    </w:p>
    <w:p w14:paraId="2754E648" w14:textId="77777777" w:rsidR="005544EE" w:rsidRPr="0000430A" w:rsidRDefault="005544EE" w:rsidP="005544EE">
      <w:pPr>
        <w:ind w:right="252"/>
        <w:rPr>
          <w:i/>
          <w:sz w:val="18"/>
          <w:szCs w:val="18"/>
          <w:u w:val="single"/>
        </w:rPr>
      </w:pPr>
      <w:r w:rsidRPr="0000430A">
        <w:rPr>
          <w:i/>
          <w:sz w:val="18"/>
          <w:szCs w:val="18"/>
          <w:u w:val="single"/>
        </w:rPr>
        <w:t>UWAGA! CENY – ZAOKRĄGLONE DO DWÓCH MIEJSC PO PRZECINKU</w:t>
      </w:r>
    </w:p>
    <w:p w14:paraId="7F1328A0" w14:textId="77777777" w:rsidR="005544EE" w:rsidRPr="0000430A" w:rsidRDefault="005544EE" w:rsidP="005544EE">
      <w:pPr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>*Cena  musi obejmować :</w:t>
      </w:r>
    </w:p>
    <w:p w14:paraId="1D0A857A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18"/>
          <w:szCs w:val="18"/>
        </w:rPr>
      </w:pPr>
      <w:r w:rsidRPr="0000430A">
        <w:rPr>
          <w:sz w:val="18"/>
          <w:szCs w:val="18"/>
        </w:rPr>
        <w:t xml:space="preserve">wartość przedmiotu zamówienia i podatek VAT. </w:t>
      </w:r>
    </w:p>
    <w:p w14:paraId="37AF5CD5" w14:textId="77777777" w:rsidR="005544EE" w:rsidRPr="0000430A" w:rsidRDefault="005544EE" w:rsidP="00452728">
      <w:pPr>
        <w:numPr>
          <w:ilvl w:val="0"/>
          <w:numId w:val="44"/>
        </w:numPr>
        <w:suppressAutoHyphens w:val="0"/>
        <w:ind w:right="252"/>
        <w:jc w:val="both"/>
        <w:rPr>
          <w:sz w:val="22"/>
          <w:szCs w:val="22"/>
        </w:rPr>
      </w:pPr>
      <w:r w:rsidRPr="0000430A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  <w:r w:rsidRPr="0000430A">
        <w:rPr>
          <w:sz w:val="22"/>
          <w:szCs w:val="22"/>
        </w:rPr>
        <w:t xml:space="preserve"> </w:t>
      </w:r>
    </w:p>
    <w:p w14:paraId="5D89241B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13AF9A5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7E8826F9" w14:textId="520D0E7B" w:rsidR="005544EE" w:rsidRPr="0000430A" w:rsidRDefault="005544EE" w:rsidP="005544EE">
      <w:pPr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Oferujemy dostawę w terminie: ………</w:t>
      </w:r>
      <w:r w:rsidR="005202C9" w:rsidRPr="0000430A">
        <w:rPr>
          <w:b/>
          <w:sz w:val="22"/>
          <w:szCs w:val="22"/>
        </w:rPr>
        <w:t>tygo</w:t>
      </w:r>
      <w:r w:rsidRPr="0000430A">
        <w:rPr>
          <w:b/>
          <w:sz w:val="22"/>
          <w:szCs w:val="22"/>
        </w:rPr>
        <w:t xml:space="preserve">dni od daty podpisania umowy </w:t>
      </w:r>
    </w:p>
    <w:p w14:paraId="484C1E5C" w14:textId="1BCF8BD6" w:rsidR="005544EE" w:rsidRPr="0000430A" w:rsidRDefault="005544EE" w:rsidP="005544EE">
      <w:pPr>
        <w:rPr>
          <w:sz w:val="18"/>
          <w:szCs w:val="18"/>
        </w:rPr>
      </w:pPr>
      <w:r w:rsidRPr="0000430A">
        <w:rPr>
          <w:sz w:val="18"/>
          <w:szCs w:val="18"/>
        </w:rPr>
        <w:t xml:space="preserve">(maksymalny termin dostawy: </w:t>
      </w:r>
      <w:r w:rsidR="005202C9" w:rsidRPr="0000430A">
        <w:rPr>
          <w:sz w:val="18"/>
          <w:szCs w:val="18"/>
        </w:rPr>
        <w:t>6 tygodni</w:t>
      </w:r>
      <w:r w:rsidRPr="0000430A">
        <w:rPr>
          <w:sz w:val="18"/>
          <w:szCs w:val="18"/>
        </w:rPr>
        <w:t xml:space="preserve">, minimalny oceniany termin dostawy: </w:t>
      </w:r>
      <w:r w:rsidR="005202C9" w:rsidRPr="0000430A">
        <w:rPr>
          <w:sz w:val="18"/>
          <w:szCs w:val="18"/>
        </w:rPr>
        <w:t>4 tygodnie</w:t>
      </w:r>
      <w:r w:rsidRPr="0000430A">
        <w:rPr>
          <w:sz w:val="18"/>
          <w:szCs w:val="18"/>
        </w:rPr>
        <w:t>)</w:t>
      </w:r>
    </w:p>
    <w:p w14:paraId="2B358BA9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403B9CE0" w14:textId="77777777" w:rsidR="005544EE" w:rsidRPr="0000430A" w:rsidRDefault="005544EE" w:rsidP="005544EE">
      <w:pPr>
        <w:ind w:left="5672"/>
        <w:rPr>
          <w:sz w:val="22"/>
          <w:szCs w:val="22"/>
        </w:rPr>
      </w:pPr>
    </w:p>
    <w:p w14:paraId="100644F2" w14:textId="184ADA41" w:rsidR="005544EE" w:rsidRPr="0000430A" w:rsidRDefault="005544EE" w:rsidP="008401FC">
      <w:pPr>
        <w:ind w:left="4536"/>
        <w:jc w:val="both"/>
        <w:rPr>
          <w:b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br w:type="page"/>
      </w:r>
    </w:p>
    <w:p w14:paraId="075D52C0" w14:textId="1E8B373E" w:rsidR="00050CE5" w:rsidRPr="0000430A" w:rsidRDefault="00050CE5" w:rsidP="005544EE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 xml:space="preserve">Załącznik nr </w:t>
      </w:r>
      <w:r w:rsidR="00F0064F" w:rsidRPr="0000430A">
        <w:rPr>
          <w:b/>
          <w:bCs/>
          <w:sz w:val="22"/>
          <w:szCs w:val="22"/>
        </w:rPr>
        <w:t>3</w:t>
      </w:r>
      <w:r w:rsidR="00272736" w:rsidRPr="0000430A">
        <w:rPr>
          <w:b/>
          <w:bCs/>
          <w:sz w:val="22"/>
          <w:szCs w:val="22"/>
        </w:rPr>
        <w:t>.1</w:t>
      </w:r>
      <w:r w:rsidRPr="0000430A">
        <w:rPr>
          <w:b/>
          <w:bCs/>
          <w:sz w:val="22"/>
          <w:szCs w:val="22"/>
        </w:rPr>
        <w:t>.</w:t>
      </w:r>
    </w:p>
    <w:p w14:paraId="223C318B" w14:textId="77777777" w:rsidR="00050CE5" w:rsidRPr="0000430A" w:rsidRDefault="00050CE5" w:rsidP="008C2CD1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E16AD" w:rsidRPr="0000430A" w14:paraId="6737AA2C" w14:textId="77777777" w:rsidTr="005E16AD">
        <w:tc>
          <w:tcPr>
            <w:tcW w:w="6946" w:type="dxa"/>
            <w:shd w:val="clear" w:color="auto" w:fill="auto"/>
          </w:tcPr>
          <w:p w14:paraId="7A457843" w14:textId="77777777" w:rsidR="005E16AD" w:rsidRPr="0000430A" w:rsidRDefault="005E16AD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6238937" w14:textId="77777777" w:rsidR="005E16AD" w:rsidRPr="0000430A" w:rsidRDefault="005E16AD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C53EBF5" w14:textId="77777777" w:rsidR="005E16AD" w:rsidRPr="0000430A" w:rsidRDefault="005E16AD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A8FDBD7" w14:textId="77777777" w:rsidR="005E16AD" w:rsidRPr="0000430A" w:rsidRDefault="005E16AD" w:rsidP="008C2CD1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BF185AB" w14:textId="77777777" w:rsidR="005E16AD" w:rsidRPr="0000430A" w:rsidRDefault="005E16AD" w:rsidP="008C2CD1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2BA1E4A9" w14:textId="77777777" w:rsidR="005E16AD" w:rsidRPr="0000430A" w:rsidRDefault="005E16AD" w:rsidP="008C2CD1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CCE04D4" w14:textId="77777777" w:rsidR="005E16AD" w:rsidRPr="0000430A" w:rsidRDefault="005E16AD" w:rsidP="008C2CD1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69C2644" w14:textId="77777777" w:rsidR="005E16AD" w:rsidRPr="0000430A" w:rsidRDefault="005E16AD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F74ABE3" w14:textId="77777777" w:rsidR="005E16AD" w:rsidRPr="0000430A" w:rsidRDefault="005E16AD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29F2EB3F" w14:textId="77777777" w:rsidR="005E16AD" w:rsidRPr="0000430A" w:rsidRDefault="005E16AD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D885577" w14:textId="77777777" w:rsidR="00050CE5" w:rsidRPr="0000430A" w:rsidRDefault="00050CE5" w:rsidP="008C2CD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2439D42" w14:textId="5CA551E4" w:rsidR="00050CE5" w:rsidRPr="0000430A" w:rsidRDefault="00050CE5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</w:t>
      </w:r>
      <w:r w:rsidR="00ED49A7" w:rsidRPr="0000430A">
        <w:rPr>
          <w:b/>
          <w:sz w:val="22"/>
          <w:szCs w:val="22"/>
        </w:rPr>
        <w:t xml:space="preserve"> </w:t>
      </w:r>
      <w:r w:rsidRPr="0000430A">
        <w:rPr>
          <w:b/>
          <w:sz w:val="22"/>
          <w:szCs w:val="22"/>
        </w:rPr>
        <w:t>I GWARANCJI</w:t>
      </w:r>
    </w:p>
    <w:p w14:paraId="06F4BD74" w14:textId="77777777" w:rsidR="00050CE5" w:rsidRPr="0000430A" w:rsidRDefault="00050CE5" w:rsidP="008C2CD1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</w:t>
      </w:r>
      <w:r w:rsidR="00CA5A79" w:rsidRPr="0000430A">
        <w:rPr>
          <w:b/>
          <w:sz w:val="22"/>
          <w:szCs w:val="22"/>
        </w:rPr>
        <w:t>LA PAKIETU I</w:t>
      </w:r>
    </w:p>
    <w:p w14:paraId="7614C1C3" w14:textId="77777777" w:rsidR="00050CE5" w:rsidRPr="0000430A" w:rsidRDefault="00050CE5" w:rsidP="008C2CD1">
      <w:pPr>
        <w:rPr>
          <w:sz w:val="16"/>
          <w:szCs w:val="16"/>
        </w:rPr>
      </w:pPr>
    </w:p>
    <w:p w14:paraId="155A3FA4" w14:textId="400F4FBE" w:rsidR="009034B7" w:rsidRPr="0000430A" w:rsidRDefault="00D534F9" w:rsidP="00B13736">
      <w:pPr>
        <w:pStyle w:val="Akapitzlist"/>
        <w:keepNext/>
        <w:numPr>
          <w:ilvl w:val="6"/>
          <w:numId w:val="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</w:t>
      </w:r>
      <w:r w:rsidR="00FE2CB2" w:rsidRPr="0000430A">
        <w:rPr>
          <w:b/>
          <w:sz w:val="22"/>
          <w:szCs w:val="22"/>
        </w:rPr>
        <w:t xml:space="preserve"> </w:t>
      </w:r>
      <w:r w:rsidR="009E09B9" w:rsidRPr="0000430A">
        <w:rPr>
          <w:b/>
          <w:sz w:val="22"/>
          <w:szCs w:val="22"/>
        </w:rPr>
        <w:t xml:space="preserve">– </w:t>
      </w:r>
      <w:r w:rsidR="005E182F" w:rsidRPr="0000430A">
        <w:rPr>
          <w:b/>
          <w:sz w:val="22"/>
          <w:szCs w:val="22"/>
        </w:rPr>
        <w:t>3</w:t>
      </w:r>
      <w:r w:rsidR="009034B7" w:rsidRPr="0000430A">
        <w:rPr>
          <w:b/>
          <w:sz w:val="22"/>
          <w:szCs w:val="22"/>
        </w:rPr>
        <w:t xml:space="preserve"> sztuk</w:t>
      </w:r>
      <w:r w:rsidR="00FE2CB2" w:rsidRPr="0000430A">
        <w:rPr>
          <w:b/>
          <w:sz w:val="22"/>
          <w:szCs w:val="22"/>
        </w:rPr>
        <w:t>i</w:t>
      </w:r>
    </w:p>
    <w:p w14:paraId="42483C56" w14:textId="77777777" w:rsidR="00F010C7" w:rsidRPr="0000430A" w:rsidRDefault="00F010C7" w:rsidP="008C2CD1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</w:t>
      </w:r>
      <w:r w:rsidR="00FB49CD" w:rsidRPr="0000430A">
        <w:rPr>
          <w:sz w:val="22"/>
          <w:szCs w:val="22"/>
        </w:rPr>
        <w:t xml:space="preserve">Kod CPV: </w:t>
      </w:r>
      <w:r w:rsidR="001A56BD" w:rsidRPr="0000430A">
        <w:rPr>
          <w:sz w:val="22"/>
          <w:szCs w:val="22"/>
        </w:rPr>
        <w:t>30213100-6 Komputery przenośne</w:t>
      </w:r>
      <w:r w:rsidRPr="0000430A">
        <w:rPr>
          <w:sz w:val="22"/>
          <w:szCs w:val="22"/>
        </w:rPr>
        <w:t>)</w:t>
      </w:r>
    </w:p>
    <w:p w14:paraId="683F8D33" w14:textId="77777777" w:rsidR="009034B7" w:rsidRPr="0000430A" w:rsidRDefault="009034B7" w:rsidP="008C2CD1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>Producent ………</w:t>
      </w:r>
      <w:r w:rsidR="00080117" w:rsidRPr="0000430A">
        <w:rPr>
          <w:bCs/>
          <w:sz w:val="22"/>
          <w:szCs w:val="22"/>
        </w:rPr>
        <w:t>…</w:t>
      </w:r>
      <w:r w:rsidRPr="0000430A">
        <w:rPr>
          <w:bCs/>
          <w:sz w:val="22"/>
          <w:szCs w:val="22"/>
        </w:rPr>
        <w:t xml:space="preserve">.......................................... </w:t>
      </w:r>
      <w:r w:rsidRPr="0000430A">
        <w:rPr>
          <w:sz w:val="22"/>
          <w:szCs w:val="22"/>
        </w:rPr>
        <w:t xml:space="preserve">Oferowany model i kod producenta 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 xml:space="preserve">.................................................  Numer katalogowy producenta 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</w:t>
      </w:r>
    </w:p>
    <w:p w14:paraId="6918D530" w14:textId="77777777" w:rsidR="009034B7" w:rsidRPr="0000430A" w:rsidRDefault="009034B7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Zestawienie parametrów technicznych </w:t>
      </w:r>
      <w:r w:rsidR="00080117" w:rsidRPr="0000430A">
        <w:rPr>
          <w:b/>
          <w:sz w:val="22"/>
          <w:szCs w:val="22"/>
        </w:rPr>
        <w:t>–</w:t>
      </w:r>
      <w:r w:rsidRPr="0000430A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8C2CD1" w:rsidRPr="0000430A" w14:paraId="4D0D2DAF" w14:textId="77777777" w:rsidTr="00124ABA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B76F58" w14:textId="77777777" w:rsidR="009034B7" w:rsidRPr="0000430A" w:rsidRDefault="009034B7" w:rsidP="008C2CD1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378C2A" w14:textId="77777777" w:rsidR="009034B7" w:rsidRPr="0000430A" w:rsidRDefault="009034B7" w:rsidP="008C2CD1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08F136" w14:textId="77777777" w:rsidR="009034B7" w:rsidRPr="0000430A" w:rsidRDefault="009034B7" w:rsidP="008C2CD1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81A892C" w14:textId="77777777" w:rsidR="009034B7" w:rsidRPr="0000430A" w:rsidRDefault="009034B7" w:rsidP="008C2CD1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6A46B8" w:rsidRPr="0000430A" w14:paraId="66644001" w14:textId="77777777" w:rsidTr="00124ABA">
        <w:trPr>
          <w:trHeight w:val="20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9E5E1B" w14:textId="7B62E286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992D3C" w14:textId="77777777" w:rsidR="006A46B8" w:rsidRPr="0000430A" w:rsidRDefault="006A46B8" w:rsidP="005202C9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 xml:space="preserve">11223 </w:t>
            </w:r>
            <w:r w:rsidRPr="0000430A">
              <w:rPr>
                <w:sz w:val="18"/>
                <w:szCs w:val="18"/>
                <w:lang w:eastAsia="pl-PL"/>
              </w:rPr>
              <w:t>punktów wg testu PassMark dostępnego na stronie http://cpubenchmark.net/high_end_cpus.html z dnia  4.08.2021</w:t>
            </w:r>
          </w:p>
          <w:p w14:paraId="2BCEECFC" w14:textId="5E6928B1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6 rdzeni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B1043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3C88C7C2" w14:textId="7A37FF9E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6A46B8" w:rsidRPr="0000430A" w14:paraId="4D2ADF10" w14:textId="77777777" w:rsidTr="006A46B8">
        <w:trPr>
          <w:trHeight w:val="201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077896" w14:textId="77777777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9C704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4CAF5" w14:textId="442426EC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6A46B8" w:rsidRPr="0000430A" w14:paraId="75FF06E9" w14:textId="77777777" w:rsidTr="005E16AD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26F824" w14:textId="034AFC99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0A5113" w14:textId="6EC93B71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16 GB DDR4 2666 MHz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1121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2AC5BD14" w14:textId="77777777" w:rsidTr="00124ABA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B91660" w14:textId="38FA514B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C32EB" w14:textId="72694938" w:rsidR="006A46B8" w:rsidRPr="0000430A" w:rsidRDefault="006A46B8" w:rsidP="005202C9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512 GB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5D9A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5AB2F2A9" w14:textId="77777777" w:rsidTr="00124ABA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F383D3" w14:textId="7F5D53FD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153481" w14:textId="3A6C0E1E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 LED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26A2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505EFAC2" w14:textId="77777777" w:rsidTr="00124ABA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4271F" w14:textId="5E665C74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2D8F0E" w14:textId="17F5B9E4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C7CE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67BCCD19" w14:textId="77777777" w:rsidTr="00124ABA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C6C4E8" w14:textId="48E91AF2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7CEFB7" w14:textId="31BB9BD1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1920x1080 (Full HD)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2DDA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127D11A8" w14:textId="77777777" w:rsidTr="006A46B8">
        <w:trPr>
          <w:trHeight w:val="285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152E2B" w14:textId="05557BF8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990BA7" w14:textId="3B8180CE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lub dedykowana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CBF3" w14:textId="44454336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022EDBFF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E56AFF" w14:textId="72374303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46970C" w14:textId="4D12C4AC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Współdzielona lub dedykowana min. 2GB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7C1B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6B80B7E0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BA845A" w14:textId="640FDA9E" w:rsidR="006A46B8" w:rsidRPr="0000430A" w:rsidRDefault="006A46B8" w:rsidP="006A46B8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44BD0" w14:textId="4F42BAF6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  <w:r w:rsidRPr="0000430A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00430A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303F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57ED9E87" w14:textId="77777777" w:rsidTr="005E16AD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B0828" w14:textId="4E0B47DB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14C311" w14:textId="21D08A41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0,9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4988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287F38E5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E77CC1" w14:textId="5854B674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E86DFC" w14:textId="77777777" w:rsidR="006A46B8" w:rsidRPr="0000430A" w:rsidRDefault="006A46B8" w:rsidP="006A46B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23D04154" w14:textId="77777777" w:rsidR="006A46B8" w:rsidRPr="0000430A" w:rsidRDefault="006A46B8" w:rsidP="006A46B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5 (802.11 a/b/g/n/ac)</w:t>
            </w:r>
          </w:p>
          <w:p w14:paraId="7A6D0715" w14:textId="0766F2C2" w:rsidR="006A46B8" w:rsidRPr="0000430A" w:rsidRDefault="006A46B8" w:rsidP="006A46B8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976E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6A46B8" w:rsidRPr="0000430A" w14:paraId="48AB5F84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B66C2E" w14:textId="137BBBA5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DA6124" w14:textId="77777777" w:rsidR="006A46B8" w:rsidRPr="0000430A" w:rsidRDefault="006A46B8" w:rsidP="006A46B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30CD5E66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2.0 – min. 1 szt.</w:t>
            </w:r>
          </w:p>
          <w:p w14:paraId="51AB2AFF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2E9D5E77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HDMI - 1 szt.</w:t>
            </w:r>
          </w:p>
          <w:p w14:paraId="663DCF4C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RJ-45 (LAN) - 1 szt.</w:t>
            </w:r>
          </w:p>
          <w:p w14:paraId="1B276CF3" w14:textId="6C468F2B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64EB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72FADCFF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827295" w14:textId="1BBA5557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729652" w14:textId="5668B8FB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międzynarodowy, 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999C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6819AFD8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FD0EFC" w14:textId="0A8D4EE0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4A633" w14:textId="6A17AB1C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19,2 mm +- 2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C567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75E3E1E0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7BF0D9" w14:textId="290C32CE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D38693" w14:textId="5405D650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363 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BC20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21D128E2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5D4ECD" w14:textId="7EFB8DDB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A4F534" w14:textId="137DFFC0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251 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807E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6C32B27E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A2809" w14:textId="63C91F85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7EDB7A" w14:textId="35CB290E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1,7 kg (z baterią)  +- 0,2 kg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BB0D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2CD69F83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F684A1" w14:textId="4DF2BB9A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3E1A7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pokrywa matrycy</w:t>
            </w:r>
          </w:p>
          <w:p w14:paraId="39C4B449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4A452EA8" w14:textId="609DEEB5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5B1BD093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Podświetlenie klawiatury</w:t>
            </w:r>
          </w:p>
          <w:p w14:paraId="041AAE32" w14:textId="551D86AB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zabezpieczenia linką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5ECD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3FD280E0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B2318B" w14:textId="1325B315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2369E1" w14:textId="006E2E78" w:rsidR="006A46B8" w:rsidRPr="0000430A" w:rsidRDefault="005202C9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</w:t>
            </w:r>
            <w:r w:rsidR="006A46B8" w:rsidRPr="0000430A">
              <w:rPr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A20C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104B0FA9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A6D50A" w14:textId="6D947BCD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4794EE" w14:textId="745E4FD8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666C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165F75E8" w14:textId="77777777" w:rsidTr="00A026B2">
        <w:trPr>
          <w:trHeight w:val="448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47261" w14:textId="612A12B8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1D036C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2191343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704C0B0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C61077C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1A307CF0" w14:textId="6169214C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dla pracy grupowej w środowisku Active Directory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C1FA" w14:textId="35FB707B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6A46B8" w:rsidRPr="0000430A" w14:paraId="4E3F8763" w14:textId="77777777" w:rsidTr="006A46B8">
        <w:trPr>
          <w:trHeight w:val="448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387A26" w14:textId="77777777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B2CDE8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2FC6" w14:textId="4F002FDA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6A46B8" w:rsidRPr="0000430A" w14:paraId="134111A0" w14:textId="77777777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0B562C" w14:textId="192F4730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F59EBD" w14:textId="45CAC9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A0CF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24DD43B" w14:textId="7B397A50" w:rsidR="009034B7" w:rsidRPr="0000430A" w:rsidRDefault="009034B7" w:rsidP="008C2CD1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</w:t>
      </w:r>
      <w:r w:rsidR="00ED49A7" w:rsidRPr="0000430A">
        <w:rPr>
          <w:sz w:val="18"/>
          <w:szCs w:val="18"/>
          <w:lang w:eastAsia="zh-CN"/>
        </w:rPr>
        <w:t>asortyment</w:t>
      </w:r>
      <w:r w:rsidRPr="0000430A">
        <w:rPr>
          <w:sz w:val="18"/>
          <w:szCs w:val="18"/>
          <w:lang w:eastAsia="zh-CN"/>
        </w:rPr>
        <w:t xml:space="preserve"> spełniający wymagania: </w:t>
      </w:r>
      <w:proofErr w:type="spellStart"/>
      <w:r w:rsidR="006A46B8" w:rsidRPr="0000430A">
        <w:rPr>
          <w:sz w:val="18"/>
          <w:szCs w:val="18"/>
          <w:lang w:eastAsia="pl-PL"/>
        </w:rPr>
        <w:t>Acer</w:t>
      </w:r>
      <w:proofErr w:type="spellEnd"/>
      <w:r w:rsidR="006A46B8" w:rsidRPr="0000430A">
        <w:rPr>
          <w:sz w:val="18"/>
          <w:szCs w:val="18"/>
          <w:lang w:eastAsia="pl-PL"/>
        </w:rPr>
        <w:t xml:space="preserve"> </w:t>
      </w:r>
      <w:proofErr w:type="spellStart"/>
      <w:r w:rsidR="006A46B8" w:rsidRPr="0000430A">
        <w:rPr>
          <w:sz w:val="18"/>
          <w:szCs w:val="18"/>
          <w:lang w:eastAsia="pl-PL"/>
        </w:rPr>
        <w:t>Aspire</w:t>
      </w:r>
      <w:proofErr w:type="spellEnd"/>
      <w:r w:rsidR="006A46B8" w:rsidRPr="0000430A">
        <w:rPr>
          <w:sz w:val="18"/>
          <w:szCs w:val="18"/>
          <w:lang w:eastAsia="pl-PL"/>
        </w:rPr>
        <w:t xml:space="preserve"> 5 R5-4500U/16GB/512/W10PX IPS</w:t>
      </w:r>
    </w:p>
    <w:p w14:paraId="20863216" w14:textId="0632FA2E" w:rsidR="001D7535" w:rsidRPr="0000430A" w:rsidRDefault="001D7535" w:rsidP="001D7535">
      <w:pPr>
        <w:pStyle w:val="Akapitzlist"/>
        <w:keepNext/>
        <w:numPr>
          <w:ilvl w:val="6"/>
          <w:numId w:val="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Monitor komputerowy – 2 sztuki</w:t>
      </w:r>
    </w:p>
    <w:p w14:paraId="573C26C5" w14:textId="77777777" w:rsidR="001D7535" w:rsidRPr="0000430A" w:rsidRDefault="001D7535" w:rsidP="001D753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30231310-3 Wyświetlacze płaskie)</w:t>
      </w:r>
    </w:p>
    <w:p w14:paraId="39A836EC" w14:textId="77777777" w:rsidR="001D7535" w:rsidRPr="0000430A" w:rsidRDefault="001D7535" w:rsidP="001D753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54FD008" w14:textId="77777777" w:rsidR="001D7535" w:rsidRPr="0000430A" w:rsidRDefault="001D7535" w:rsidP="001D753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037"/>
        <w:gridCol w:w="3050"/>
      </w:tblGrid>
      <w:tr w:rsidR="001D7535" w:rsidRPr="0000430A" w14:paraId="78774B04" w14:textId="77777777" w:rsidTr="008A0D9E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EC83A4" w14:textId="77777777" w:rsidR="001D7535" w:rsidRPr="0000430A" w:rsidRDefault="001D7535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832862" w14:textId="77777777" w:rsidR="001D7535" w:rsidRPr="0000430A" w:rsidRDefault="001D7535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B11077" w14:textId="77777777" w:rsidR="001D7535" w:rsidRPr="0000430A" w:rsidRDefault="001D7535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ED18F67" w14:textId="77777777" w:rsidR="001D7535" w:rsidRPr="0000430A" w:rsidRDefault="001D7535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E182F" w:rsidRPr="0000430A" w14:paraId="5437342A" w14:textId="77777777" w:rsidTr="008A0D9E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85C82D" w14:textId="3A31B17B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5D133C" w14:textId="1F72856A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LED, IPS, matowa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B790B5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762F068" w14:textId="77777777" w:rsidTr="008A0D9E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D902E0" w14:textId="07750329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0407C" w14:textId="2F06F298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C6D19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AC6155C" w14:textId="77777777" w:rsidTr="008A0D9E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ADB739" w14:textId="38957BA0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5ADFD9" w14:textId="59B46AC3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4F0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2639DAF" w14:textId="77777777" w:rsidTr="008A0D9E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E3A25" w14:textId="7970992C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798178" w14:textId="6FB1211F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C53D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6DF8BFB" w14:textId="77777777" w:rsidTr="008A0D9E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52B65" w14:textId="79509114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EC664" w14:textId="22DA9EFC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B82E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A439D8B" w14:textId="77777777" w:rsidTr="008A0D9E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0A2320" w14:textId="3811E09F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F28813" w14:textId="20E2FAA5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07B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A04DCAB" w14:textId="77777777" w:rsidTr="008A0D9E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FFC1D3" w14:textId="3EB65F56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BB9DCF" w14:textId="75744672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E61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C1052B2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25D91" w14:textId="08BF8C50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1C6E86" w14:textId="37768725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100 000 000:1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E545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08DCD32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414D34" w14:textId="592B651D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3BBC3A" w14:textId="70D2FF18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CBF8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5384869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05EAC8" w14:textId="69913BB2" w:rsidR="005E182F" w:rsidRPr="0000430A" w:rsidRDefault="005E182F" w:rsidP="005E182F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0CB89E" w14:textId="03ABFECC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8DE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F1CBE22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3ECE78" w14:textId="785A977F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83A1C4" w14:textId="4672D69A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Maksimum 5 ms (szary do szarego)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C3AD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E2F223C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B6E29D" w14:textId="3E9FA857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2066B7" w14:textId="0E09D5A5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77D7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02080169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13B4E" w14:textId="2A55CBB9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Przestrzeń barw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8CDB34" w14:textId="38753533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100%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sRGB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38C0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B938399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2ABC97" w14:textId="0386B9D3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939463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VGA (D-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sub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 – min. 1 szt.</w:t>
            </w:r>
          </w:p>
          <w:p w14:paraId="52B097C5" w14:textId="77777777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HDMI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5BBB396E" w14:textId="77777777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DisplayPort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38971B23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 - 1 szt.</w:t>
            </w:r>
          </w:p>
          <w:p w14:paraId="17F8CFF4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Wejście audio - 1 szt.</w:t>
            </w:r>
          </w:p>
          <w:p w14:paraId="3F4E8CFF" w14:textId="77777777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4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4383E5CF" w14:textId="77777777" w:rsidR="005E182F" w:rsidRPr="0000430A" w:rsidRDefault="005E182F" w:rsidP="008A0D9E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Wejście USB 3.1 Gen.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-B (USB 3.0) - 1 szt.</w:t>
            </w:r>
          </w:p>
          <w:p w14:paraId="6A919D1C" w14:textId="36140181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AC-in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2B1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C62ED42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C67DC" w14:textId="388A7A65" w:rsidR="005E182F" w:rsidRPr="0000430A" w:rsidRDefault="005E182F" w:rsidP="005E182F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99569C" w14:textId="338647F0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89E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2206FCFC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34D984" w14:textId="41829476" w:rsidR="005E182F" w:rsidRPr="0000430A" w:rsidRDefault="005E182F" w:rsidP="00067960">
            <w:pPr>
              <w:ind w:right="-277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95CF2" w14:textId="49863747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28 W +- 3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6809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6E44A83E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240F9D" w14:textId="3D03726A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7B920" w14:textId="48491B42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0,5 W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D838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03D7970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F752CD" w14:textId="37A78925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305B1D" w14:textId="314525F0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533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3CCE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4D109BD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6885EC" w14:textId="44CD2554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E6661B" w14:textId="0D1DE9C0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375mm –505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FC91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6A5364B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6F60F1" w14:textId="4F9D233F" w:rsidR="005E182F" w:rsidRPr="0000430A" w:rsidRDefault="005E182F" w:rsidP="005E182F">
            <w:pPr>
              <w:ind w:right="18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E6C9C0" w14:textId="5A5E0013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211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C08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5492B4E6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208BA6" w14:textId="6335D116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9A462F" w14:textId="22A32052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Poniżej  9  kg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3B9C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57A447BC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32C49B" w14:textId="067736BA" w:rsidR="005E182F" w:rsidRPr="0000430A" w:rsidRDefault="00067960" w:rsidP="0006796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5E182F" w:rsidRPr="0000430A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AD3B1D" w14:textId="619C2DEE" w:rsidR="005E182F" w:rsidRPr="0000430A" w:rsidRDefault="00067960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</w:t>
            </w:r>
            <w:r w:rsidR="005E182F" w:rsidRPr="0000430A">
              <w:rPr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81F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20015915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60D10F" w14:textId="3D4A6642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41D002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pochylenia: góra min. 35 stopni, dół min. 5 stopni</w:t>
            </w:r>
          </w:p>
          <w:p w14:paraId="79D5DB5A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wysokości: minimum 130 mm</w:t>
            </w:r>
            <w:r w:rsidRPr="0000430A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): minimum +90 stopni, -90 stopni</w:t>
            </w:r>
          </w:p>
          <w:p w14:paraId="1C4D0ADA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): minimum +90 stopni, -90 stopni </w:t>
            </w:r>
          </w:p>
          <w:p w14:paraId="21411D85" w14:textId="52A60A1C" w:rsidR="005E182F" w:rsidRPr="0000430A" w:rsidRDefault="005E182F" w:rsidP="00067960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2E7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07DE553A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C349E7" w14:textId="46DEC7DC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A62E24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zasilający</w:t>
            </w:r>
          </w:p>
          <w:p w14:paraId="61451882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HDMI</w:t>
            </w:r>
          </w:p>
          <w:p w14:paraId="32CA0FC4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DisplayPort</w:t>
            </w:r>
            <w:proofErr w:type="spellEnd"/>
          </w:p>
          <w:p w14:paraId="54F70380" w14:textId="0CCB9232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249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BD0E7BE" w14:textId="77777777" w:rsidTr="008A0D9E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785787" w14:textId="78B44048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C2BE7E" w14:textId="36130C3C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C9B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78B5701" w14:textId="7E3A6ED6" w:rsidR="001D7535" w:rsidRPr="0000430A" w:rsidRDefault="001D7535" w:rsidP="001D753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5E182F" w:rsidRPr="0000430A">
        <w:rPr>
          <w:sz w:val="18"/>
          <w:szCs w:val="18"/>
          <w:lang w:eastAsia="zh-CN"/>
        </w:rPr>
        <w:t xml:space="preserve">ASUS </w:t>
      </w:r>
      <w:proofErr w:type="spellStart"/>
      <w:r w:rsidR="005E182F" w:rsidRPr="0000430A">
        <w:rPr>
          <w:sz w:val="18"/>
          <w:szCs w:val="18"/>
          <w:lang w:eastAsia="zh-CN"/>
        </w:rPr>
        <w:t>ProArt</w:t>
      </w:r>
      <w:proofErr w:type="spellEnd"/>
      <w:r w:rsidR="005E182F" w:rsidRPr="0000430A">
        <w:rPr>
          <w:sz w:val="18"/>
          <w:szCs w:val="18"/>
          <w:lang w:eastAsia="zh-CN"/>
        </w:rPr>
        <w:t xml:space="preserve"> PA248QV</w:t>
      </w:r>
    </w:p>
    <w:p w14:paraId="3ED3C29C" w14:textId="3AA43ED0" w:rsidR="00E35D33" w:rsidRPr="0000430A" w:rsidRDefault="001D7535" w:rsidP="00B13736">
      <w:pPr>
        <w:pStyle w:val="Akapitzlist"/>
        <w:keepNext/>
        <w:numPr>
          <w:ilvl w:val="6"/>
          <w:numId w:val="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 klawiatura i mysz</w:t>
      </w:r>
      <w:r w:rsidR="00E35D33" w:rsidRPr="0000430A">
        <w:rPr>
          <w:b/>
          <w:sz w:val="22"/>
          <w:szCs w:val="22"/>
        </w:rPr>
        <w:t xml:space="preserve"> – </w:t>
      </w:r>
      <w:r w:rsidR="00ED49A7" w:rsidRPr="0000430A">
        <w:rPr>
          <w:b/>
          <w:sz w:val="22"/>
          <w:szCs w:val="22"/>
        </w:rPr>
        <w:t>2</w:t>
      </w:r>
      <w:r w:rsidR="00E35D33" w:rsidRPr="0000430A">
        <w:rPr>
          <w:b/>
          <w:sz w:val="22"/>
          <w:szCs w:val="22"/>
        </w:rPr>
        <w:t xml:space="preserve"> </w:t>
      </w:r>
      <w:r w:rsidR="005E182F" w:rsidRPr="0000430A">
        <w:rPr>
          <w:b/>
          <w:sz w:val="22"/>
          <w:szCs w:val="22"/>
        </w:rPr>
        <w:t>sztuki</w:t>
      </w:r>
    </w:p>
    <w:p w14:paraId="5CDDB915" w14:textId="692A03ED" w:rsidR="00E35D33" w:rsidRPr="0000430A" w:rsidRDefault="00E35D33" w:rsidP="008C2CD1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 xml:space="preserve">30237460-1 Klawiatury komputerowe, </w:t>
      </w:r>
      <w:r w:rsidR="005B68E7" w:rsidRPr="0000430A">
        <w:rPr>
          <w:sz w:val="22"/>
          <w:szCs w:val="22"/>
        </w:rPr>
        <w:t>30237410-6 Myszka komputerowa</w:t>
      </w:r>
      <w:r w:rsidRPr="0000430A">
        <w:rPr>
          <w:sz w:val="22"/>
          <w:szCs w:val="22"/>
        </w:rPr>
        <w:t>)</w:t>
      </w:r>
    </w:p>
    <w:p w14:paraId="41122F60" w14:textId="77777777" w:rsidR="00E35D33" w:rsidRPr="0000430A" w:rsidRDefault="00E35D33" w:rsidP="008C2CD1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1B03A0F" w14:textId="77777777" w:rsidR="00E35D33" w:rsidRPr="0000430A" w:rsidRDefault="00E35D33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8C2CD1" w:rsidRPr="0000430A" w14:paraId="055CEDAB" w14:textId="77777777" w:rsidTr="004B1C92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B03688" w14:textId="77777777" w:rsidR="00E35D33" w:rsidRPr="0000430A" w:rsidRDefault="00E35D33" w:rsidP="008C2CD1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28B43B" w14:textId="77777777" w:rsidR="00E35D33" w:rsidRPr="0000430A" w:rsidRDefault="00E35D33" w:rsidP="008C2CD1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971772" w14:textId="77777777" w:rsidR="00E35D33" w:rsidRPr="0000430A" w:rsidRDefault="00E35D33" w:rsidP="008C2CD1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4E6B4C5A" w14:textId="77777777" w:rsidR="00E35D33" w:rsidRPr="0000430A" w:rsidRDefault="00E35D33" w:rsidP="008C2CD1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E182F" w:rsidRPr="0000430A" w14:paraId="2594C090" w14:textId="77777777" w:rsidTr="004B1C92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166BD9" w14:textId="231FF958" w:rsidR="005E182F" w:rsidRPr="0000430A" w:rsidRDefault="005E182F" w:rsidP="005E182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D5C58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Interfejs: bezprzewodowa, 2,4 GHz</w:t>
            </w:r>
          </w:p>
          <w:p w14:paraId="41BC585C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Pełnowymiarowa</w:t>
            </w:r>
          </w:p>
          <w:p w14:paraId="7196AAB2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Układ – amerykański międzynarodowy</w:t>
            </w:r>
          </w:p>
          <w:p w14:paraId="3C1F505F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Wydzielony panel numeryczny</w:t>
            </w:r>
          </w:p>
          <w:p w14:paraId="185B20F5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Wydzielony panel nawigacyjny</w:t>
            </w:r>
          </w:p>
          <w:p w14:paraId="7B0C25AD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 xml:space="preserve">Przyciski </w:t>
            </w:r>
            <w:proofErr w:type="spellStart"/>
            <w:r w:rsidRPr="0000430A">
              <w:rPr>
                <w:rFonts w:cstheme="minorHAnsi"/>
                <w:sz w:val="18"/>
                <w:szCs w:val="18"/>
                <w:lang w:eastAsia="pl-PL"/>
              </w:rPr>
              <w:t>mutimedialne</w:t>
            </w:r>
            <w:proofErr w:type="spellEnd"/>
            <w:r w:rsidRPr="0000430A">
              <w:rPr>
                <w:rFonts w:cstheme="minorHAnsi"/>
                <w:sz w:val="18"/>
                <w:szCs w:val="18"/>
                <w:lang w:eastAsia="pl-PL"/>
              </w:rPr>
              <w:t>/funkcyjne – tak, minimum 8</w:t>
            </w:r>
          </w:p>
          <w:p w14:paraId="1C0E536A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Wyłącznik zasilania: tak, na górze klawiatury</w:t>
            </w:r>
          </w:p>
          <w:p w14:paraId="6CA2BCD5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Wymiary i waga:</w:t>
            </w:r>
          </w:p>
          <w:p w14:paraId="3A33217A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Szerokość:  441.5 mm +- 3 mm</w:t>
            </w:r>
          </w:p>
          <w:p w14:paraId="569826F3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Wysokość: 22.9 mm +- 2 mm</w:t>
            </w:r>
          </w:p>
          <w:p w14:paraId="261B2C1E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Głębokość: 149.1 mm +- 3 mm</w:t>
            </w:r>
          </w:p>
          <w:p w14:paraId="4C343C8C" w14:textId="7B784DB1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3A31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32D8BB9" w14:textId="77777777" w:rsidTr="004B1C92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AC1CEB" w14:textId="5149747D" w:rsidR="005E182F" w:rsidRPr="0000430A" w:rsidRDefault="005E182F" w:rsidP="005E182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06BC8D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 xml:space="preserve">Bezprzewodowa 2,4 </w:t>
            </w:r>
            <w:proofErr w:type="spellStart"/>
            <w:r w:rsidRPr="0000430A">
              <w:rPr>
                <w:rFonts w:cstheme="minorHAnsi"/>
                <w:sz w:val="18"/>
                <w:szCs w:val="18"/>
                <w:lang w:eastAsia="pl-PL"/>
              </w:rPr>
              <w:t>Ghz</w:t>
            </w:r>
            <w:proofErr w:type="spellEnd"/>
          </w:p>
          <w:p w14:paraId="3F7C183B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Ilość przycisków: minimum 3</w:t>
            </w:r>
          </w:p>
          <w:p w14:paraId="16BA7351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Rolka: tak</w:t>
            </w:r>
          </w:p>
          <w:p w14:paraId="09E6A2C7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Wymiary i waga:</w:t>
            </w:r>
          </w:p>
          <w:p w14:paraId="6FFF502E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Szerokość:  60,2 +- 2 mm</w:t>
            </w:r>
          </w:p>
          <w:p w14:paraId="30B3F524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Wysokość: 39,6  mm +- 1 mm</w:t>
            </w:r>
          </w:p>
          <w:p w14:paraId="02D02672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Głębokość: 106,9  mm +- 3 mm</w:t>
            </w:r>
          </w:p>
          <w:p w14:paraId="23DE3D96" w14:textId="065F9804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71A5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68FF0D2E" w14:textId="77777777" w:rsidTr="004B1C92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62EAB" w14:textId="1C579891" w:rsidR="005E182F" w:rsidRPr="0000430A" w:rsidRDefault="005E182F" w:rsidP="005E182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4A53E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Interfejs USB</w:t>
            </w:r>
          </w:p>
          <w:p w14:paraId="66C41D6A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Wspólny dla myszy i klawiatury</w:t>
            </w:r>
          </w:p>
          <w:p w14:paraId="0CA96498" w14:textId="77777777" w:rsidR="005E182F" w:rsidRPr="0000430A" w:rsidRDefault="005E182F" w:rsidP="005E182F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Typ „</w:t>
            </w:r>
            <w:proofErr w:type="spellStart"/>
            <w:r w:rsidRPr="0000430A">
              <w:rPr>
                <w:rFonts w:cstheme="minorHAnsi"/>
                <w:sz w:val="18"/>
                <w:szCs w:val="18"/>
                <w:lang w:eastAsia="pl-PL"/>
              </w:rPr>
              <w:t>unifying</w:t>
            </w:r>
            <w:proofErr w:type="spellEnd"/>
            <w:r w:rsidRPr="0000430A">
              <w:rPr>
                <w:rFonts w:cstheme="minorHAnsi"/>
                <w:sz w:val="18"/>
                <w:szCs w:val="18"/>
                <w:lang w:eastAsia="pl-PL"/>
              </w:rPr>
              <w:t>” (umożliwiający podłączenie dodatkowych urządzeń</w:t>
            </w:r>
          </w:p>
          <w:p w14:paraId="464936B4" w14:textId="5984E313" w:rsidR="005E182F" w:rsidRPr="0000430A" w:rsidRDefault="005E182F" w:rsidP="005E182F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7667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67B219A" w14:textId="77777777" w:rsidTr="004B1C92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A98DA9" w14:textId="5A083128" w:rsidR="005E182F" w:rsidRPr="0000430A" w:rsidRDefault="005E182F" w:rsidP="005E182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AC3EBF" w14:textId="0752C2E5" w:rsidR="005E182F" w:rsidRPr="0000430A" w:rsidRDefault="005E182F" w:rsidP="005E182F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01A0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4F67CB3" w14:textId="496C7E16" w:rsidR="00E35D33" w:rsidRPr="0000430A" w:rsidRDefault="00E35D33" w:rsidP="008C2CD1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</w:t>
      </w:r>
      <w:r w:rsidR="00ED49A7" w:rsidRPr="0000430A">
        <w:rPr>
          <w:sz w:val="18"/>
          <w:szCs w:val="18"/>
          <w:lang w:eastAsia="zh-CN"/>
        </w:rPr>
        <w:t xml:space="preserve">asortyment </w:t>
      </w:r>
      <w:r w:rsidRPr="0000430A">
        <w:rPr>
          <w:sz w:val="18"/>
          <w:szCs w:val="18"/>
          <w:lang w:eastAsia="zh-CN"/>
        </w:rPr>
        <w:t xml:space="preserve">spełniający wymagania: </w:t>
      </w:r>
      <w:r w:rsidR="005E182F" w:rsidRPr="0000430A">
        <w:rPr>
          <w:sz w:val="18"/>
          <w:szCs w:val="18"/>
          <w:lang w:eastAsia="zh-CN"/>
        </w:rPr>
        <w:t>Logitech Wireless Combo MK270 (920-004508)</w:t>
      </w:r>
    </w:p>
    <w:p w14:paraId="5F1AD8B6" w14:textId="778EC453" w:rsidR="004B1C92" w:rsidRPr="0000430A" w:rsidRDefault="001D7535" w:rsidP="004B1C92">
      <w:pPr>
        <w:pStyle w:val="Akapitzlist"/>
        <w:keepNext/>
        <w:numPr>
          <w:ilvl w:val="6"/>
          <w:numId w:val="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Dysk </w:t>
      </w:r>
      <w:r w:rsidR="00D575AD" w:rsidRPr="0000430A">
        <w:rPr>
          <w:b/>
          <w:sz w:val="22"/>
          <w:szCs w:val="22"/>
        </w:rPr>
        <w:t>SSD</w:t>
      </w:r>
      <w:r w:rsidR="004B1C92" w:rsidRPr="0000430A">
        <w:rPr>
          <w:b/>
          <w:sz w:val="22"/>
          <w:szCs w:val="22"/>
        </w:rPr>
        <w:t xml:space="preserve"> – 1 sztuka</w:t>
      </w:r>
    </w:p>
    <w:p w14:paraId="23F8975C" w14:textId="147FE70E" w:rsidR="004B1C92" w:rsidRPr="0000430A" w:rsidRDefault="004B1C92" w:rsidP="004B1C92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12D364B7" w14:textId="77777777" w:rsidR="004B1C92" w:rsidRPr="0000430A" w:rsidRDefault="004B1C92" w:rsidP="004B1C92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2CB6E1C" w14:textId="77777777" w:rsidR="004B1C92" w:rsidRPr="0000430A" w:rsidRDefault="004B1C92" w:rsidP="004B1C92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896"/>
        <w:gridCol w:w="3050"/>
      </w:tblGrid>
      <w:tr w:rsidR="004B1C92" w:rsidRPr="0000430A" w14:paraId="633BD831" w14:textId="77777777" w:rsidTr="008A0D9E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4C19C3" w14:textId="77777777" w:rsidR="004B1C92" w:rsidRPr="0000430A" w:rsidRDefault="004B1C92" w:rsidP="000622E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8535C4" w14:textId="77777777" w:rsidR="004B1C92" w:rsidRPr="0000430A" w:rsidRDefault="004B1C92" w:rsidP="000622ED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6C7791" w14:textId="77777777" w:rsidR="004B1C92" w:rsidRPr="0000430A" w:rsidRDefault="004B1C92" w:rsidP="000622E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0033EDF1" w14:textId="77777777" w:rsidR="004B1C92" w:rsidRPr="0000430A" w:rsidRDefault="004B1C92" w:rsidP="000622E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B1C92" w:rsidRPr="0000430A" w14:paraId="370E609A" w14:textId="77777777" w:rsidTr="008A0D9E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E1BF00" w14:textId="7F3184EA" w:rsidR="004B1C92" w:rsidRPr="0000430A" w:rsidRDefault="008A0D9E" w:rsidP="00F84F19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Format wielkość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6913C8" w14:textId="10E6BD17" w:rsidR="004B1C92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M.2 formatu 2280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289CA6" w14:textId="77777777" w:rsidR="004B1C92" w:rsidRPr="0000430A" w:rsidRDefault="004B1C92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B1C92" w:rsidRPr="0000430A" w14:paraId="42D05499" w14:textId="77777777" w:rsidTr="008A0D9E">
        <w:trPr>
          <w:trHeight w:val="7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9CB4AF" w14:textId="07B32B5E" w:rsidR="004B1C92" w:rsidRPr="0000430A" w:rsidRDefault="008A0D9E" w:rsidP="00F84F19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CC7504" w14:textId="452C9491" w:rsidR="004B1C92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</w:rPr>
              <w:t>8 g (+/- 0,3g)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F352" w14:textId="77777777" w:rsidR="004B1C92" w:rsidRPr="0000430A" w:rsidRDefault="004B1C92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B1C92" w:rsidRPr="0000430A" w14:paraId="6361A2FC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9A118F" w14:textId="53754711" w:rsidR="004B1C92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A0948E" w14:textId="5A4C4C13" w:rsidR="004B1C92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044D" w14:textId="77777777" w:rsidR="004B1C92" w:rsidRPr="0000430A" w:rsidRDefault="004B1C92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B1C92" w:rsidRPr="0000430A" w14:paraId="42191472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B69369" w14:textId="553430DD" w:rsidR="004B1C92" w:rsidRPr="0000430A" w:rsidRDefault="00F84F19" w:rsidP="008A0D9E">
            <w:pPr>
              <w:suppressAutoHyphens w:val="0"/>
              <w:ind w:right="-240"/>
              <w:rPr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b/>
                <w:sz w:val="18"/>
                <w:szCs w:val="18"/>
                <w:lang w:val="en-US" w:eastAsia="pl-PL"/>
              </w:rPr>
              <w:t>Bufor</w:t>
            </w:r>
            <w:proofErr w:type="spellEnd"/>
            <w:r w:rsidRPr="0000430A">
              <w:rPr>
                <w:b/>
                <w:sz w:val="18"/>
                <w:szCs w:val="18"/>
                <w:lang w:val="en-US" w:eastAsia="pl-PL"/>
              </w:rPr>
              <w:t xml:space="preserve"> (cache) LPDDR43, </w:t>
            </w:r>
            <w:proofErr w:type="spellStart"/>
            <w:r w:rsidRPr="0000430A">
              <w:rPr>
                <w:b/>
                <w:sz w:val="18"/>
                <w:szCs w:val="18"/>
                <w:lang w:val="en-US" w:eastAsia="pl-PL"/>
              </w:rPr>
              <w:t>lub</w:t>
            </w:r>
            <w:proofErr w:type="spellEnd"/>
            <w:r w:rsidRPr="0000430A">
              <w:rPr>
                <w:b/>
                <w:sz w:val="18"/>
                <w:szCs w:val="18"/>
                <w:lang w:val="en-US" w:eastAsia="pl-PL"/>
              </w:rPr>
              <w:t xml:space="preserve"> LPDDR4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EAD440" w14:textId="21DD82BA" w:rsidR="004B1C92" w:rsidRPr="0000430A" w:rsidRDefault="00D575AD" w:rsidP="00067960">
            <w:pPr>
              <w:widowControl w:val="0"/>
              <w:ind w:left="708" w:hanging="708"/>
              <w:rPr>
                <w:lang w:val="en-US"/>
              </w:rPr>
            </w:pPr>
            <w:r w:rsidRPr="0000430A">
              <w:rPr>
                <w:sz w:val="18"/>
                <w:szCs w:val="18"/>
                <w:lang w:val="en-US"/>
              </w:rPr>
              <w:t>min. 1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13B6" w14:textId="77777777" w:rsidR="004B1C92" w:rsidRPr="0000430A" w:rsidRDefault="004B1C92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348B8FD3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3CDF88" w14:textId="0D6E293D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b/>
                <w:sz w:val="18"/>
                <w:szCs w:val="18"/>
                <w:lang w:val="en-US" w:eastAsia="pl-PL"/>
              </w:rPr>
              <w:t>Interfejs</w:t>
            </w:r>
            <w:proofErr w:type="spellEnd"/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585C12" w14:textId="35F2D6AA" w:rsidR="00D575AD" w:rsidRPr="0000430A" w:rsidRDefault="00D575AD" w:rsidP="00F84F19">
            <w:pPr>
              <w:widowControl w:val="0"/>
              <w:ind w:left="708" w:hanging="708"/>
              <w:rPr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M.2/M-Key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x4 Gen3 (32 Gb/s)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D517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D575AD" w:rsidRPr="0000430A" w14:paraId="6ED71DA7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0209E0" w14:textId="24E7403A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Protokół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34190F9" w14:textId="40221485" w:rsidR="00D575AD" w:rsidRPr="0000430A" w:rsidRDefault="00D575AD" w:rsidP="00F84F19">
            <w:pPr>
              <w:widowControl w:val="0"/>
              <w:ind w:left="708" w:hanging="708"/>
              <w:rPr>
                <w:rFonts w:ascii="Calibri" w:hAnsi="Calibri"/>
              </w:rPr>
            </w:pPr>
            <w:proofErr w:type="spellStart"/>
            <w:r w:rsidRPr="0000430A">
              <w:rPr>
                <w:sz w:val="18"/>
                <w:szCs w:val="18"/>
                <w:lang w:eastAsia="pl-PL"/>
              </w:rPr>
              <w:t>NVMe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1.2 lub nowszy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5596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0DB916A5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9F0746" w14:textId="16A99155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modułów NAND Flash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E6CAAC" w14:textId="767A0735" w:rsidR="00D575AD" w:rsidRPr="0000430A" w:rsidRDefault="00D575AD" w:rsidP="00F84F19">
            <w:pPr>
              <w:widowControl w:val="0"/>
              <w:ind w:left="708" w:hanging="708"/>
              <w:rPr>
                <w:rFonts w:ascii="Calibri" w:hAnsi="Calibri"/>
              </w:rPr>
            </w:pPr>
            <w:r w:rsidRPr="0000430A">
              <w:rPr>
                <w:sz w:val="18"/>
                <w:szCs w:val="18"/>
                <w:lang w:eastAsia="pl-PL"/>
              </w:rPr>
              <w:t>3D V-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Nand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MLC lub SLC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D6FA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47AB8861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4F8506" w14:textId="62E32C58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Obsługiwane technologie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3AF0254" w14:textId="427374BD" w:rsidR="00D575AD" w:rsidRPr="0000430A" w:rsidRDefault="00D575AD" w:rsidP="008A0D9E">
            <w:pPr>
              <w:widowControl w:val="0"/>
              <w:ind w:right="-172"/>
              <w:rPr>
                <w:rFonts w:ascii="Calibri" w:hAnsi="Calibri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TRIM, Garbage Collection, S.M.A.R.T,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sprzętowe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szyfrowanie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AES 256-bit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i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TCG Opal.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57D7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D575AD" w:rsidRPr="0000430A" w14:paraId="48C8D2AC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B75232" w14:textId="018B9679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Pobór mocy w spoczynku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D93EC7" w14:textId="6252537F" w:rsidR="00D575AD" w:rsidRPr="0000430A" w:rsidRDefault="00D575AD" w:rsidP="00F84F19">
            <w:pPr>
              <w:widowControl w:val="0"/>
              <w:ind w:left="708" w:hanging="708"/>
              <w:rPr>
                <w:rFonts w:ascii="Calibri" w:hAnsi="Calibri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max 30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mW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mW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2060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D1B877C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4D65A7" w14:textId="35F26A42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Odczyt sekwencyjny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741A909" w14:textId="0B5A0B01" w:rsidR="00D575AD" w:rsidRPr="0000430A" w:rsidRDefault="00D575AD" w:rsidP="00F84F19">
            <w:pPr>
              <w:widowControl w:val="0"/>
              <w:ind w:left="708" w:hanging="708"/>
              <w:rPr>
                <w:rFonts w:ascii="Calibri" w:hAnsi="Calibri"/>
              </w:rPr>
            </w:pPr>
            <w:r w:rsidRPr="0000430A">
              <w:rPr>
                <w:sz w:val="18"/>
                <w:szCs w:val="18"/>
                <w:lang w:eastAsia="pl-PL"/>
              </w:rPr>
              <w:t>min. 3500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915E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F93443B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D7D158" w14:textId="3BDD690E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Zapis sekwencyjny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871514" w14:textId="1864CD01" w:rsidR="00D575AD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min. 3300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80A0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6634472F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D670BB" w14:textId="7611CED4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Odczyt losowy (4KB, QD32)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AF9C37" w14:textId="6E195635" w:rsidR="00D575AD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Min. do 600 000 operacji/s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9B21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703CB971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71FD37" w14:textId="27128E46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Zapis losowy (4KB, QD32)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40BFCEC" w14:textId="5D0D2DF5" w:rsidR="00D575AD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Min. do 550 000 operacji/s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D0B0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2857E292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68CB4B8" w14:textId="379C1303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Odczyt losowy (4KB, QD1)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FDECA1" w14:textId="5DA8EFD6" w:rsidR="00D575AD" w:rsidRPr="0000430A" w:rsidRDefault="00D575AD" w:rsidP="00F84F19">
            <w:pPr>
              <w:widowControl w:val="0"/>
              <w:ind w:left="708" w:hanging="708"/>
              <w:rPr>
                <w:rFonts w:ascii="Calibri" w:hAnsi="Calibri"/>
              </w:rPr>
            </w:pPr>
            <w:r w:rsidRPr="0000430A">
              <w:rPr>
                <w:sz w:val="18"/>
                <w:szCs w:val="18"/>
                <w:lang w:eastAsia="pl-PL"/>
              </w:rPr>
              <w:t>Min. do 19 000 operacji/s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CB03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0107C1F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F26A50" w14:textId="786368B1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Zapis losowy (4KB, QD1)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E583FC" w14:textId="3505CACC" w:rsidR="00D575AD" w:rsidRPr="0000430A" w:rsidRDefault="00D575AD" w:rsidP="00F84F19">
            <w:pPr>
              <w:widowControl w:val="0"/>
              <w:ind w:left="708" w:hanging="708"/>
            </w:pPr>
            <w:r w:rsidRPr="0000430A">
              <w:rPr>
                <w:sz w:val="18"/>
                <w:szCs w:val="18"/>
                <w:lang w:eastAsia="pl-PL"/>
              </w:rPr>
              <w:t>Min. do 60 000 operacji/s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3D61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07AF66E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DF856E" w14:textId="55F59679" w:rsidR="00D575AD" w:rsidRPr="0000430A" w:rsidRDefault="008A0D9E" w:rsidP="00F84F1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TBW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0EA872" w14:textId="0CCA9227" w:rsidR="00D575AD" w:rsidRPr="0000430A" w:rsidRDefault="00D575AD" w:rsidP="00F84F19">
            <w:pPr>
              <w:widowControl w:val="0"/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1200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154C" w14:textId="77777777" w:rsidR="00D575AD" w:rsidRPr="0000430A" w:rsidRDefault="00D575AD" w:rsidP="004B1C9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1D6D164" w14:textId="77777777" w:rsidTr="008A0D9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5DB5DE" w14:textId="4A024D75" w:rsidR="00D575AD" w:rsidRPr="0000430A" w:rsidRDefault="00D575AD" w:rsidP="0006796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 produ</w:t>
            </w:r>
            <w:r w:rsidR="008A0D9E" w:rsidRPr="0000430A">
              <w:rPr>
                <w:b/>
                <w:bCs/>
                <w:sz w:val="18"/>
                <w:szCs w:val="18"/>
                <w:lang w:eastAsia="pl-PL"/>
              </w:rPr>
              <w:t>centa za pośrednictwem dostawcy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6D2E6" w14:textId="17CA4304" w:rsidR="00D575AD" w:rsidRPr="0000430A" w:rsidRDefault="00D575AD" w:rsidP="00F84F19">
            <w:pPr>
              <w:widowControl w:val="0"/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A5CE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7321F65" w14:textId="43633C66" w:rsidR="004B1C92" w:rsidRPr="0000430A" w:rsidRDefault="004B1C92" w:rsidP="004B1C92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</w:t>
      </w:r>
      <w:r w:rsidR="00420955" w:rsidRPr="0000430A">
        <w:rPr>
          <w:sz w:val="18"/>
          <w:szCs w:val="18"/>
          <w:lang w:eastAsia="zh-CN"/>
        </w:rPr>
        <w:t>asortyment</w:t>
      </w:r>
      <w:r w:rsidRPr="0000430A">
        <w:rPr>
          <w:sz w:val="18"/>
          <w:szCs w:val="18"/>
          <w:lang w:eastAsia="zh-CN"/>
        </w:rPr>
        <w:t xml:space="preserve"> spełniający wymagania: </w:t>
      </w:r>
      <w:r w:rsidR="00F84F19" w:rsidRPr="0000430A">
        <w:rPr>
          <w:sz w:val="18"/>
          <w:szCs w:val="18"/>
          <w:lang w:eastAsia="zh-CN"/>
        </w:rPr>
        <w:t xml:space="preserve">Samsung 970 EVO Plus 1 TB M.2 </w:t>
      </w:r>
      <w:proofErr w:type="spellStart"/>
      <w:r w:rsidR="00F84F19" w:rsidRPr="0000430A">
        <w:rPr>
          <w:sz w:val="18"/>
          <w:szCs w:val="18"/>
          <w:lang w:eastAsia="zh-CN"/>
        </w:rPr>
        <w:t>PCIe</w:t>
      </w:r>
      <w:proofErr w:type="spellEnd"/>
      <w:r w:rsidR="00F84F19" w:rsidRPr="0000430A">
        <w:rPr>
          <w:sz w:val="18"/>
          <w:szCs w:val="18"/>
          <w:lang w:eastAsia="zh-CN"/>
        </w:rPr>
        <w:t xml:space="preserve"> x4 </w:t>
      </w:r>
      <w:proofErr w:type="spellStart"/>
      <w:r w:rsidR="00F84F19" w:rsidRPr="0000430A">
        <w:rPr>
          <w:sz w:val="18"/>
          <w:szCs w:val="18"/>
          <w:lang w:eastAsia="zh-CN"/>
        </w:rPr>
        <w:t>NVMe</w:t>
      </w:r>
      <w:proofErr w:type="spellEnd"/>
      <w:r w:rsidR="00F84F19" w:rsidRPr="0000430A">
        <w:rPr>
          <w:sz w:val="18"/>
          <w:szCs w:val="18"/>
          <w:lang w:eastAsia="zh-CN"/>
        </w:rPr>
        <w:t xml:space="preserve"> (MZ-V7S1T0BW )</w:t>
      </w:r>
    </w:p>
    <w:p w14:paraId="334214CB" w14:textId="77777777" w:rsidR="003A4EA3" w:rsidRPr="0000430A" w:rsidRDefault="003A4EA3" w:rsidP="008C2CD1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9248817" w14:textId="77777777" w:rsidR="00675E76" w:rsidRPr="0000430A" w:rsidRDefault="00675E76" w:rsidP="008C2CD1">
      <w:pPr>
        <w:jc w:val="both"/>
        <w:rPr>
          <w:bCs/>
          <w:sz w:val="22"/>
          <w:szCs w:val="22"/>
          <w:u w:val="single"/>
        </w:rPr>
      </w:pPr>
    </w:p>
    <w:p w14:paraId="598593C0" w14:textId="77777777" w:rsidR="003A4EA3" w:rsidRPr="0000430A" w:rsidRDefault="003A4EA3" w:rsidP="008C2CD1">
      <w:pPr>
        <w:pStyle w:val="Tekstpodstawowywcity"/>
        <w:ind w:left="0"/>
        <w:rPr>
          <w:sz w:val="22"/>
          <w:szCs w:val="22"/>
          <w:lang w:eastAsia="zh-CN"/>
        </w:rPr>
      </w:pPr>
    </w:p>
    <w:p w14:paraId="74820BD5" w14:textId="77777777" w:rsidR="00050CE5" w:rsidRPr="0000430A" w:rsidRDefault="00050CE5" w:rsidP="008C2CD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3C0CD77A" w14:textId="77777777" w:rsidR="003A4EA3" w:rsidRPr="0000430A" w:rsidRDefault="003A4EA3" w:rsidP="008C2CD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3B328C7" w14:textId="77777777" w:rsidR="00050CE5" w:rsidRPr="0000430A" w:rsidRDefault="00050CE5" w:rsidP="008C2CD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</w:t>
      </w:r>
      <w:r w:rsidR="003A4EA3" w:rsidRPr="0000430A">
        <w:rPr>
          <w:sz w:val="22"/>
          <w:szCs w:val="22"/>
        </w:rPr>
        <w:t xml:space="preserve">jącego. </w:t>
      </w:r>
      <w:r w:rsidRPr="0000430A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14:paraId="1B3042BF" w14:textId="77777777" w:rsidR="00050CE5" w:rsidRPr="0000430A" w:rsidRDefault="00050CE5" w:rsidP="008C2CD1">
      <w:pPr>
        <w:tabs>
          <w:tab w:val="left" w:pos="360"/>
        </w:tabs>
        <w:jc w:val="both"/>
        <w:rPr>
          <w:sz w:val="22"/>
          <w:szCs w:val="22"/>
        </w:rPr>
      </w:pPr>
    </w:p>
    <w:p w14:paraId="257D54CF" w14:textId="6CF644A1" w:rsidR="00471D06" w:rsidRPr="0000430A" w:rsidRDefault="00471D06" w:rsidP="00471D06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</w:t>
      </w:r>
      <w:r w:rsidR="00067960" w:rsidRPr="0000430A">
        <w:rPr>
          <w:b/>
          <w:bCs/>
          <w:sz w:val="22"/>
          <w:szCs w:val="22"/>
          <w:u w:val="single"/>
        </w:rPr>
        <w:t xml:space="preserve">o laptopa, a także producenta, </w:t>
      </w:r>
      <w:r w:rsidRPr="0000430A">
        <w:rPr>
          <w:b/>
          <w:bCs/>
          <w:sz w:val="22"/>
          <w:szCs w:val="22"/>
          <w:u w:val="single"/>
        </w:rPr>
        <w:t>nazwę</w:t>
      </w:r>
      <w:r w:rsidR="00067960" w:rsidRPr="0000430A">
        <w:rPr>
          <w:b/>
          <w:bCs/>
          <w:sz w:val="22"/>
          <w:szCs w:val="22"/>
          <w:u w:val="single"/>
        </w:rPr>
        <w:t xml:space="preserve"> i wersję</w:t>
      </w:r>
      <w:r w:rsidRPr="0000430A">
        <w:rPr>
          <w:b/>
          <w:bCs/>
          <w:sz w:val="22"/>
          <w:szCs w:val="22"/>
          <w:u w:val="single"/>
        </w:rPr>
        <w:t xml:space="preserve"> oferowanego systemu operacyjnego.</w:t>
      </w:r>
    </w:p>
    <w:p w14:paraId="542B3E3F" w14:textId="77777777" w:rsidR="00471D06" w:rsidRPr="0000430A" w:rsidRDefault="00471D06" w:rsidP="008C2CD1">
      <w:pPr>
        <w:tabs>
          <w:tab w:val="left" w:pos="360"/>
        </w:tabs>
        <w:jc w:val="both"/>
        <w:rPr>
          <w:sz w:val="22"/>
          <w:szCs w:val="22"/>
        </w:rPr>
      </w:pPr>
    </w:p>
    <w:p w14:paraId="19FFE7CE" w14:textId="77777777" w:rsidR="00B00B90" w:rsidRPr="0000430A" w:rsidRDefault="00B00B90" w:rsidP="008C2CD1">
      <w:pPr>
        <w:tabs>
          <w:tab w:val="left" w:pos="360"/>
        </w:tabs>
        <w:jc w:val="both"/>
        <w:rPr>
          <w:sz w:val="22"/>
          <w:szCs w:val="22"/>
        </w:rPr>
      </w:pPr>
    </w:p>
    <w:p w14:paraId="096C996A" w14:textId="77777777" w:rsidR="003A4EA3" w:rsidRPr="0000430A" w:rsidRDefault="003A4EA3" w:rsidP="008C2CD1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gwarancyjny wykonywany będzie przez :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.......................................................................</w:t>
      </w:r>
      <w:r w:rsidR="00604529" w:rsidRPr="0000430A">
        <w:rPr>
          <w:sz w:val="22"/>
          <w:szCs w:val="22"/>
        </w:rPr>
        <w:t>...............................</w:t>
      </w:r>
      <w:r w:rsidRPr="0000430A">
        <w:rPr>
          <w:sz w:val="22"/>
          <w:szCs w:val="22"/>
        </w:rPr>
        <w:t xml:space="preserve">, </w:t>
      </w:r>
    </w:p>
    <w:p w14:paraId="2646273D" w14:textId="77777777" w:rsidR="003A4EA3" w:rsidRPr="0000430A" w:rsidRDefault="003A4EA3" w:rsidP="008C2CD1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adres: 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6C5C1DAF" w14:textId="4B4ED392" w:rsidR="003A4EA3" w:rsidRPr="0000430A" w:rsidRDefault="003A4EA3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Nr telefonu pod który należy zgłaszać awarie sprzętu 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..........................................................</w:t>
      </w:r>
      <w:r w:rsidR="00E35D33" w:rsidRPr="0000430A">
        <w:rPr>
          <w:sz w:val="22"/>
          <w:szCs w:val="22"/>
        </w:rPr>
        <w:t>.....................................</w:t>
      </w:r>
      <w:r w:rsidR="00420955" w:rsidRPr="0000430A">
        <w:rPr>
          <w:sz w:val="22"/>
          <w:szCs w:val="22"/>
        </w:rPr>
        <w:t>.</w:t>
      </w:r>
    </w:p>
    <w:p w14:paraId="55874B2B" w14:textId="7BD8E825" w:rsidR="00420955" w:rsidRPr="0000430A" w:rsidRDefault="00420955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2A1752E5" w14:textId="77777777" w:rsidR="00420955" w:rsidRPr="0000430A" w:rsidRDefault="00420955" w:rsidP="008C2CD1">
      <w:pPr>
        <w:jc w:val="both"/>
        <w:rPr>
          <w:sz w:val="22"/>
          <w:szCs w:val="22"/>
        </w:rPr>
      </w:pPr>
    </w:p>
    <w:p w14:paraId="24EBAA34" w14:textId="77777777" w:rsidR="003A4EA3" w:rsidRPr="0000430A" w:rsidRDefault="003A4EA3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7FED4874" w14:textId="77777777" w:rsidR="003A4EA3" w:rsidRPr="0000430A" w:rsidRDefault="003A4EA3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.............................</w:t>
      </w:r>
      <w:r w:rsidR="00E35D33" w:rsidRPr="0000430A">
        <w:rPr>
          <w:sz w:val="22"/>
          <w:szCs w:val="22"/>
        </w:rPr>
        <w:t>.......</w:t>
      </w:r>
    </w:p>
    <w:p w14:paraId="4D0199DA" w14:textId="77777777" w:rsidR="003A4EA3" w:rsidRPr="0000430A" w:rsidRDefault="003A4EA3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</w:t>
      </w:r>
      <w:r w:rsidR="00080117" w:rsidRPr="0000430A">
        <w:rPr>
          <w:sz w:val="22"/>
          <w:szCs w:val="22"/>
        </w:rPr>
        <w:t>…</w:t>
      </w:r>
      <w:r w:rsidRPr="0000430A">
        <w:rPr>
          <w:sz w:val="22"/>
          <w:szCs w:val="22"/>
        </w:rPr>
        <w:t>............................</w:t>
      </w:r>
      <w:r w:rsidR="00E35D33" w:rsidRPr="0000430A">
        <w:rPr>
          <w:sz w:val="22"/>
          <w:szCs w:val="22"/>
        </w:rPr>
        <w:t>.......</w:t>
      </w:r>
    </w:p>
    <w:p w14:paraId="51782905" w14:textId="77777777" w:rsidR="00DC44DC" w:rsidRPr="0000430A" w:rsidRDefault="00DC44DC" w:rsidP="008C2CD1">
      <w:pPr>
        <w:pStyle w:val="Tekstpodstawowywcity"/>
        <w:ind w:left="0"/>
        <w:rPr>
          <w:sz w:val="22"/>
          <w:szCs w:val="22"/>
        </w:rPr>
      </w:pPr>
    </w:p>
    <w:p w14:paraId="09CA8314" w14:textId="77777777" w:rsidR="00260778" w:rsidRPr="0000430A" w:rsidRDefault="00260778" w:rsidP="008C2CD1">
      <w:pPr>
        <w:pStyle w:val="Tekstpodstawowywcity"/>
        <w:jc w:val="right"/>
        <w:rPr>
          <w:sz w:val="22"/>
          <w:szCs w:val="22"/>
        </w:rPr>
      </w:pPr>
    </w:p>
    <w:p w14:paraId="39135D13" w14:textId="77777777" w:rsidR="00AE6D5F" w:rsidRPr="0000430A" w:rsidRDefault="00AE6D5F" w:rsidP="008C2CD1">
      <w:pPr>
        <w:pStyle w:val="Tekstpodstawowywcity"/>
        <w:jc w:val="right"/>
        <w:rPr>
          <w:sz w:val="22"/>
          <w:szCs w:val="22"/>
        </w:rPr>
      </w:pPr>
    </w:p>
    <w:p w14:paraId="36E66E55" w14:textId="77777777" w:rsidR="00864F91" w:rsidRPr="0000430A" w:rsidRDefault="006856AE" w:rsidP="00D534F9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="00864F91" w:rsidRPr="0000430A">
        <w:rPr>
          <w:b/>
          <w:bCs/>
          <w:sz w:val="22"/>
          <w:szCs w:val="22"/>
        </w:rPr>
        <w:br w:type="page"/>
      </w:r>
    </w:p>
    <w:p w14:paraId="4A1AD2C0" w14:textId="122A9126" w:rsidR="00B5125B" w:rsidRPr="0000430A" w:rsidRDefault="00B5125B" w:rsidP="00B5125B">
      <w:pPr>
        <w:suppressAutoHyphens w:val="0"/>
        <w:rPr>
          <w:b/>
          <w:bCs/>
          <w:sz w:val="22"/>
          <w:szCs w:val="22"/>
        </w:rPr>
      </w:pPr>
    </w:p>
    <w:p w14:paraId="2D30C774" w14:textId="7D7A1C64" w:rsidR="005E182F" w:rsidRPr="0000430A" w:rsidRDefault="005E182F" w:rsidP="005E182F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3.2.</w:t>
      </w:r>
    </w:p>
    <w:p w14:paraId="436075AC" w14:textId="77777777" w:rsidR="005E182F" w:rsidRPr="0000430A" w:rsidRDefault="005E182F" w:rsidP="005E182F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E182F" w:rsidRPr="0000430A" w14:paraId="6E9B267D" w14:textId="77777777" w:rsidTr="00D575AD">
        <w:tc>
          <w:tcPr>
            <w:tcW w:w="6946" w:type="dxa"/>
            <w:shd w:val="clear" w:color="auto" w:fill="auto"/>
          </w:tcPr>
          <w:p w14:paraId="668F1ABA" w14:textId="77777777" w:rsidR="005E182F" w:rsidRPr="0000430A" w:rsidRDefault="005E182F" w:rsidP="00D575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B014A35" w14:textId="77777777" w:rsidR="005E182F" w:rsidRPr="0000430A" w:rsidRDefault="005E182F" w:rsidP="00D575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B8897AA" w14:textId="77777777" w:rsidR="005E182F" w:rsidRPr="0000430A" w:rsidRDefault="005E182F" w:rsidP="00D575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22F2860" w14:textId="77777777" w:rsidR="005E182F" w:rsidRPr="0000430A" w:rsidRDefault="005E182F" w:rsidP="00D575AD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462CDFFD" w14:textId="77777777" w:rsidR="005E182F" w:rsidRPr="0000430A" w:rsidRDefault="005E182F" w:rsidP="00D575AD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299C314" w14:textId="77777777" w:rsidR="005E182F" w:rsidRPr="0000430A" w:rsidRDefault="005E182F" w:rsidP="00D575AD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DDABC3" w14:textId="77777777" w:rsidR="005E182F" w:rsidRPr="0000430A" w:rsidRDefault="005E182F" w:rsidP="00D575AD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61314FC" w14:textId="77777777" w:rsidR="005E182F" w:rsidRPr="0000430A" w:rsidRDefault="005E182F" w:rsidP="00D575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518C369" w14:textId="77777777" w:rsidR="005E182F" w:rsidRPr="0000430A" w:rsidRDefault="005E182F" w:rsidP="00D575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20D985E" w14:textId="77777777" w:rsidR="005E182F" w:rsidRPr="0000430A" w:rsidRDefault="005E182F" w:rsidP="00D575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120692B" w14:textId="77777777" w:rsidR="005E182F" w:rsidRPr="0000430A" w:rsidRDefault="005E182F" w:rsidP="005E182F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36F75DA" w14:textId="77777777" w:rsidR="005E182F" w:rsidRPr="0000430A" w:rsidRDefault="005E182F" w:rsidP="005E182F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609273A" w14:textId="319985E5" w:rsidR="005E182F" w:rsidRPr="0000430A" w:rsidRDefault="005E182F" w:rsidP="005E182F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I</w:t>
      </w:r>
      <w:r w:rsidR="00D575AD" w:rsidRPr="0000430A">
        <w:rPr>
          <w:b/>
          <w:sz w:val="22"/>
          <w:szCs w:val="22"/>
        </w:rPr>
        <w:t>I</w:t>
      </w:r>
    </w:p>
    <w:p w14:paraId="6832BFA6" w14:textId="77777777" w:rsidR="005E182F" w:rsidRPr="0000430A" w:rsidRDefault="005E182F" w:rsidP="005E182F">
      <w:pPr>
        <w:rPr>
          <w:sz w:val="16"/>
          <w:szCs w:val="16"/>
        </w:rPr>
      </w:pPr>
    </w:p>
    <w:p w14:paraId="7DEF2C80" w14:textId="06D05D76" w:rsidR="005E182F" w:rsidRPr="0000430A" w:rsidRDefault="005E182F" w:rsidP="00D575AD">
      <w:pPr>
        <w:pStyle w:val="Akapitzlist"/>
        <w:keepNext/>
        <w:numPr>
          <w:ilvl w:val="6"/>
          <w:numId w:val="85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nr 1 – 1 sztuka</w:t>
      </w:r>
    </w:p>
    <w:p w14:paraId="5B8B2B9A" w14:textId="77777777" w:rsidR="005E182F" w:rsidRPr="0000430A" w:rsidRDefault="005E182F" w:rsidP="005E182F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05148B97" w14:textId="77777777" w:rsidR="005E182F" w:rsidRPr="0000430A" w:rsidRDefault="005E182F" w:rsidP="005E182F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03BCEC4" w14:textId="77777777" w:rsidR="005E182F" w:rsidRPr="0000430A" w:rsidRDefault="005E182F" w:rsidP="005E182F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5E182F" w:rsidRPr="0000430A" w14:paraId="15979DFC" w14:textId="77777777" w:rsidTr="008A0D9E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7DD71" w14:textId="77777777" w:rsidR="005E182F" w:rsidRPr="0000430A" w:rsidRDefault="005E182F" w:rsidP="00D575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770049" w14:textId="77777777" w:rsidR="005E182F" w:rsidRPr="0000430A" w:rsidRDefault="005E182F" w:rsidP="00D575AD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52B642" w14:textId="77777777" w:rsidR="005E182F" w:rsidRPr="0000430A" w:rsidRDefault="005E182F" w:rsidP="00D575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5E26E7CD" w14:textId="77777777" w:rsidR="005E182F" w:rsidRPr="0000430A" w:rsidRDefault="005E182F" w:rsidP="00D575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E182F" w:rsidRPr="0000430A" w14:paraId="48E9427F" w14:textId="77777777" w:rsidTr="008A0D9E">
        <w:trPr>
          <w:trHeight w:val="20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947F58" w14:textId="13195D22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168A09" w14:textId="77777777" w:rsidR="005E182F" w:rsidRPr="0000430A" w:rsidRDefault="005E182F" w:rsidP="00067960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00430A">
              <w:rPr>
                <w:b/>
                <w:sz w:val="18"/>
                <w:szCs w:val="18"/>
                <w:lang w:eastAsia="pl-PL"/>
              </w:rPr>
              <w:t>10038</w:t>
            </w:r>
            <w:r w:rsidRPr="0000430A">
              <w:rPr>
                <w:sz w:val="18"/>
                <w:szCs w:val="18"/>
                <w:lang w:eastAsia="pl-PL"/>
              </w:rPr>
              <w:t xml:space="preserve">  punktów wg testu PassMark dostępnego na stronie https://www.cpubenchmark.net/high_end_cpus.html z dnia  4.08.2021</w:t>
            </w:r>
          </w:p>
          <w:p w14:paraId="42F1C6A5" w14:textId="2EBA6D50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62D66A" w14:textId="77777777" w:rsidR="005E182F" w:rsidRPr="0000430A" w:rsidRDefault="00D575AD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5374F509" w14:textId="669A860E" w:rsidR="00D575AD" w:rsidRPr="0000430A" w:rsidRDefault="00D575AD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5E182F" w:rsidRPr="0000430A" w14:paraId="24D0A468" w14:textId="77777777" w:rsidTr="008A0D9E">
        <w:trPr>
          <w:trHeight w:val="201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A8CF04" w14:textId="77777777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1A8DDD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14714" w14:textId="7D2C0069" w:rsidR="005E182F" w:rsidRPr="0000430A" w:rsidRDefault="00D575AD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0430A" w:rsidRPr="001C6658" w14:paraId="54176329" w14:textId="77777777" w:rsidTr="008A0D9E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3FF0F6" w14:textId="110D75E3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0BFCA2" w14:textId="4C70333F" w:rsidR="005E182F" w:rsidRPr="0000430A" w:rsidRDefault="005E182F" w:rsidP="005E182F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 16 GB (SO-DIMM LPDDR4x, 4266MHz)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C90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5E182F" w:rsidRPr="0000430A" w14:paraId="22967306" w14:textId="77777777" w:rsidTr="008A0D9E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440B64" w14:textId="076AD10E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75B997" w14:textId="27E2BF68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512 GB SSD M.2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D3E2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C4C4AE2" w14:textId="77777777" w:rsidTr="008A0D9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C77291" w14:textId="40D5D0E6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2DFCA" w14:textId="65BBD268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Błyszczący, OLED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54A5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0CF42D6" w14:textId="77777777" w:rsidTr="008A0D9E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E18D34" w14:textId="7183CB3A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F2DA35" w14:textId="68185C0A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400 nitów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06B0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D0A5840" w14:textId="77777777" w:rsidTr="008A0D9E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43EEB8" w14:textId="098FE219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Przestrzeń barw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A0706" w14:textId="6FE19339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100%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sRGB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468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72536652" w14:textId="77777777" w:rsidTr="008A0D9E">
        <w:trPr>
          <w:trHeight w:val="285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E8535C" w14:textId="3BD9F01D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D2CE87" w14:textId="32DD4C7F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16A3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B5AACBE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894257" w14:textId="6ECC744F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C2C279" w14:textId="3496E22D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5EA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01D5F0A6" w14:textId="77777777" w:rsidTr="008A0D9E">
        <w:trPr>
          <w:trHeight w:val="17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1D5D4" w14:textId="749248D8" w:rsidR="005E182F" w:rsidRPr="0000430A" w:rsidRDefault="005E182F" w:rsidP="005E182F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0185B3" w14:textId="371F4CBB" w:rsidR="005E182F" w:rsidRPr="0000430A" w:rsidRDefault="00067960" w:rsidP="00067960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</w:t>
            </w:r>
            <w:r w:rsidR="005E182F" w:rsidRPr="0000430A">
              <w:rPr>
                <w:sz w:val="18"/>
                <w:szCs w:val="18"/>
                <w:lang w:eastAsia="pl-PL"/>
              </w:rPr>
              <w:t>apewniająca minimum</w:t>
            </w:r>
            <w:r w:rsidR="005E182F" w:rsidRPr="0000430A">
              <w:rPr>
                <w:b/>
                <w:sz w:val="18"/>
                <w:szCs w:val="18"/>
                <w:lang w:eastAsia="pl-PL"/>
              </w:rPr>
              <w:t xml:space="preserve"> 2872</w:t>
            </w:r>
            <w:r w:rsidR="005E182F"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0B9519EF" w14:textId="7472E7FC" w:rsidR="005E182F" w:rsidRPr="0000430A" w:rsidRDefault="005E182F" w:rsidP="005E182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https://www.videocardbenchmark.net/high_end_gpus.html z dnia 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994C" w14:textId="0C006887" w:rsidR="005E182F" w:rsidRPr="0000430A" w:rsidRDefault="00D575AD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5E182F" w:rsidRPr="0000430A" w14:paraId="70AF2A21" w14:textId="77777777" w:rsidTr="008A0D9E">
        <w:trPr>
          <w:trHeight w:val="171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DC37C" w14:textId="7DDE8B7E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C121D8" w14:textId="686B77C4" w:rsidR="005E182F" w:rsidRPr="0000430A" w:rsidRDefault="005E182F" w:rsidP="005E182F">
            <w:pPr>
              <w:rPr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5C56" w14:textId="752190E6" w:rsidR="005E182F" w:rsidRPr="0000430A" w:rsidRDefault="00D575AD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5E182F" w:rsidRPr="0000430A" w14:paraId="4D5A9D75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01A7E" w14:textId="7F4D7025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C81303" w14:textId="58D44AEE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1224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421BB3AF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577C0E" w14:textId="634B604E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A73FD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500A114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Wbudowany mikrofon</w:t>
            </w:r>
          </w:p>
          <w:p w14:paraId="3F5F6649" w14:textId="143052E3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C57A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E0CF5C1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C91CA9" w14:textId="1CE8810B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D624D" w14:textId="1EAB4DC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również na podczerwień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F4D1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5204F233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3CC276" w14:textId="2CD38969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4B4AE0" w14:textId="77777777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802.11 a/b/g/n/ac/ax</w:t>
            </w:r>
          </w:p>
          <w:p w14:paraId="3FFCD813" w14:textId="45844306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1503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5E182F" w:rsidRPr="0000430A" w14:paraId="10A5440A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CC6DC3" w14:textId="7E0C1A3D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5786EE" w14:textId="77777777" w:rsidR="005E182F" w:rsidRPr="0000430A" w:rsidRDefault="005E182F" w:rsidP="005E182F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05E01A2D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Thunderbolt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4) – min. 2 szt.</w:t>
            </w:r>
          </w:p>
          <w:p w14:paraId="0158EF4B" w14:textId="77777777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HDMI 2.0 – 1 szt.</w:t>
            </w:r>
          </w:p>
          <w:p w14:paraId="179BA683" w14:textId="4BE0B389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microSD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ACCE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22526195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2FE802" w14:textId="726B8135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46D4A" w14:textId="23C0BF98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A48B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0FEBE1C9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7658FC" w14:textId="7D93195F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09CCE" w14:textId="0F415E61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15,5  mm +- 1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5BD5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596B4CB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41829B" w14:textId="59CE754C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0C1DAC" w14:textId="6076B814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304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213C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3CDFF0F3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A299D9" w14:textId="4580BE71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F50C54" w14:textId="7716D375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203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949C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E182F" w:rsidRPr="0000430A" w14:paraId="1CC186F0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2B70AB" w14:textId="41BB2A9C" w:rsidR="005E182F" w:rsidRPr="0000430A" w:rsidRDefault="005E182F" w:rsidP="005E182F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8E3A84" w14:textId="445E8D4B" w:rsidR="005E182F" w:rsidRPr="0000430A" w:rsidRDefault="005E182F" w:rsidP="005E182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1,2 kg 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D776" w14:textId="77777777" w:rsidR="005E182F" w:rsidRPr="0000430A" w:rsidRDefault="005E182F" w:rsidP="005E182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A4247" w:rsidRPr="0000430A" w14:paraId="0C2FCFDC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813E9" w14:textId="45B9F1AA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8F37B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pokrywa matrycy</w:t>
            </w:r>
          </w:p>
          <w:p w14:paraId="00217EAB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obudowa</w:t>
            </w:r>
          </w:p>
          <w:p w14:paraId="20051674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Aluminiowe wnętrze laptopa</w:t>
            </w:r>
          </w:p>
          <w:p w14:paraId="7E3B19AF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Touchpad z funkcją klawiatury numerycznej</w:t>
            </w:r>
          </w:p>
          <w:p w14:paraId="15D0A9B0" w14:textId="3C5549FB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Podświetlenie klawiatury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88D4" w14:textId="77777777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A4247" w:rsidRPr="0000430A" w14:paraId="713C4C1E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B4F6A8" w14:textId="2F040251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D9B8FD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  <w:p w14:paraId="069A9A68" w14:textId="7A35E2E8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Etui na laptopa</w:t>
            </w:r>
          </w:p>
          <w:p w14:paraId="742228BF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Przejściówka USB -&gt; RJ-45</w:t>
            </w:r>
          </w:p>
          <w:p w14:paraId="6D676864" w14:textId="5D82249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Przejściówka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-C -&gt;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minijack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3,5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C19C" w14:textId="77777777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A4247" w:rsidRPr="0000430A" w14:paraId="0F3136BE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50C4D8" w14:textId="25A1734C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C60C5" w14:textId="01BDA2DD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Różowo-srebrny (np.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Lilac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mist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3849" w14:textId="77777777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A4247" w:rsidRPr="0000430A" w14:paraId="5629496A" w14:textId="77777777" w:rsidTr="008A0D9E">
        <w:trPr>
          <w:trHeight w:val="17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A9DD3" w14:textId="310E0BDF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A78F26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012B7847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7BB1FC9A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6CB56DEF" w14:textId="7634A4B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5234" w14:textId="008D3A87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A4247" w:rsidRPr="0000430A" w14:paraId="04EF6890" w14:textId="77777777" w:rsidTr="008A0D9E">
        <w:trPr>
          <w:trHeight w:val="171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B73DFF" w14:textId="77777777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D20627" w14:textId="77777777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C796" w14:textId="24AFA576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9A4247" w:rsidRPr="0000430A" w14:paraId="66BEF5D4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FC5259" w14:textId="3E3F3365" w:rsidR="009A4247" w:rsidRPr="0000430A" w:rsidRDefault="009A4247" w:rsidP="009A424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F00782" w14:textId="19A371DA" w:rsidR="009A4247" w:rsidRPr="0000430A" w:rsidRDefault="009A4247" w:rsidP="009A424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E4B6" w14:textId="77777777" w:rsidR="009A4247" w:rsidRPr="0000430A" w:rsidRDefault="009A4247" w:rsidP="009A424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E0DD1EA" w14:textId="46303C13" w:rsidR="005E182F" w:rsidRPr="0000430A" w:rsidRDefault="005E182F" w:rsidP="005E182F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Pr="0000430A">
        <w:rPr>
          <w:sz w:val="18"/>
          <w:szCs w:val="18"/>
          <w:lang w:eastAsia="pl-PL"/>
        </w:rPr>
        <w:t xml:space="preserve">ASUS </w:t>
      </w:r>
      <w:proofErr w:type="spellStart"/>
      <w:r w:rsidRPr="0000430A">
        <w:rPr>
          <w:sz w:val="18"/>
          <w:szCs w:val="18"/>
          <w:lang w:eastAsia="pl-PL"/>
        </w:rPr>
        <w:t>ZenBook</w:t>
      </w:r>
      <w:proofErr w:type="spellEnd"/>
      <w:r w:rsidRPr="0000430A">
        <w:rPr>
          <w:sz w:val="18"/>
          <w:szCs w:val="18"/>
          <w:lang w:eastAsia="pl-PL"/>
        </w:rPr>
        <w:t xml:space="preserve"> 13 UX325EA i5-1135G7/16GB/512/W10</w:t>
      </w:r>
    </w:p>
    <w:p w14:paraId="233AF55F" w14:textId="77777777" w:rsidR="005E182F" w:rsidRPr="0000430A" w:rsidRDefault="005E182F" w:rsidP="00D575AD">
      <w:pPr>
        <w:pStyle w:val="Akapitzlist"/>
        <w:keepNext/>
        <w:numPr>
          <w:ilvl w:val="6"/>
          <w:numId w:val="85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nr 2 – 1 sztuka</w:t>
      </w:r>
    </w:p>
    <w:p w14:paraId="27E3FEA0" w14:textId="77777777" w:rsidR="005E182F" w:rsidRPr="0000430A" w:rsidRDefault="005E182F" w:rsidP="005E182F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70AC140B" w14:textId="77777777" w:rsidR="005E182F" w:rsidRPr="0000430A" w:rsidRDefault="005E182F" w:rsidP="005E182F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489D49F" w14:textId="77777777" w:rsidR="005E182F" w:rsidRPr="0000430A" w:rsidRDefault="005E182F" w:rsidP="005E182F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5E182F" w:rsidRPr="0000430A" w14:paraId="5E49AC67" w14:textId="77777777" w:rsidTr="008A0D9E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AE9D86" w14:textId="77777777" w:rsidR="005E182F" w:rsidRPr="0000430A" w:rsidRDefault="005E182F" w:rsidP="00D575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DD546" w14:textId="77777777" w:rsidR="005E182F" w:rsidRPr="0000430A" w:rsidRDefault="005E182F" w:rsidP="00D575AD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4BD618" w14:textId="77777777" w:rsidR="005E182F" w:rsidRPr="0000430A" w:rsidRDefault="005E182F" w:rsidP="00D575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8610D58" w14:textId="77777777" w:rsidR="005E182F" w:rsidRPr="0000430A" w:rsidRDefault="005E182F" w:rsidP="00D575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D575AD" w:rsidRPr="0000430A" w14:paraId="3372175E" w14:textId="77777777" w:rsidTr="008A0D9E">
        <w:trPr>
          <w:trHeight w:val="20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67D78A" w14:textId="2029461A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731EE5" w14:textId="77777777" w:rsidR="00D575AD" w:rsidRPr="0000430A" w:rsidRDefault="00D575AD" w:rsidP="00067960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00430A">
              <w:rPr>
                <w:b/>
                <w:sz w:val="18"/>
                <w:szCs w:val="18"/>
                <w:lang w:eastAsia="pl-PL"/>
              </w:rPr>
              <w:t>13598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4.08.2021</w:t>
            </w:r>
          </w:p>
          <w:p w14:paraId="69C4A717" w14:textId="5D753405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 6 rdzenie (12 wątków)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D1F88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384B1504" w14:textId="4E91BB4B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D575AD" w:rsidRPr="0000430A" w14:paraId="0E7829DC" w14:textId="77777777" w:rsidTr="008A0D9E">
        <w:trPr>
          <w:trHeight w:val="201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FC722F" w14:textId="77777777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B55FEB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DBB52" w14:textId="60FD1588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D575AD" w:rsidRPr="0000430A" w14:paraId="4D438B0E" w14:textId="77777777" w:rsidTr="008A0D9E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F72D9E" w14:textId="7459952E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DD047" w14:textId="2BBCFF19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1161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3DC9D4E" w14:textId="77777777" w:rsidTr="008A0D9E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3A899A" w14:textId="0C931F74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DB9E7" w14:textId="032A4F8E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Minimum 512GB SSD M.2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AE67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29BD1C8D" w14:textId="77777777" w:rsidTr="008A0D9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8B84CB" w14:textId="093AA6B9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720FDA" w14:textId="2A1ABA2A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E933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5C8C71DC" w14:textId="77777777" w:rsidTr="008A0D9E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FD0A96" w14:textId="5E649525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Przestrzeń barw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8C13A1" w14:textId="53BA8A5D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100 %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sRGB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D9FC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487DA304" w14:textId="77777777" w:rsidTr="008A0D9E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F8F28C" w14:textId="365AF2BE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D8E5E" w14:textId="5A1F3E82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300 nitów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9E1E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4063CB78" w14:textId="77777777" w:rsidTr="008A0D9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39A2F" w14:textId="7BADF91C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9ECCB9" w14:textId="5C3A98FD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B245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A801018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1A298" w14:textId="4F0BF874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477F8E" w14:textId="19474C1D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385D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457245FA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F6270F" w14:textId="5F3FC36F" w:rsidR="00D575AD" w:rsidRPr="0000430A" w:rsidRDefault="00D575AD" w:rsidP="00D575AD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454916" w14:textId="2C395D6E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lub dedykowana z min. 2048 MB RAM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9448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00B4DD5D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F36E06" w14:textId="2FC21237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D0ACBA" w14:textId="434185DF" w:rsidR="00D575AD" w:rsidRPr="0000430A" w:rsidRDefault="00D575AD" w:rsidP="00D575AD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Współdzielona lub dedykowana z min. 2048 MB RAM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3F86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785C97CB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9CD88E" w14:textId="43B99733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EA5B8A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6C69912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dwa mikrofony</w:t>
            </w:r>
          </w:p>
          <w:p w14:paraId="5D2C9A06" w14:textId="1BEB1C83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C6B4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F81FBB4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382DA0" w14:textId="25B18051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3B15BC" w14:textId="25947C25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B97F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0556C7D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A1F591" w14:textId="4C6B4D50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841AE3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Wi-Fi 5 (802.11 a/b/g/n/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ac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</w:t>
            </w:r>
          </w:p>
          <w:p w14:paraId="585698F6" w14:textId="540850AD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F4AE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2111693E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2FB082" w14:textId="5E0BF15C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74193" w14:textId="77777777" w:rsidR="00D575AD" w:rsidRPr="0000430A" w:rsidRDefault="00D575AD" w:rsidP="00D575AD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61DB4E23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35517539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HDMI 1.4 - 1 szt.</w:t>
            </w:r>
          </w:p>
          <w:p w14:paraId="110AE3C0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69D000A2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2.0 – min. 2 szt.</w:t>
            </w:r>
          </w:p>
          <w:p w14:paraId="6BB5366B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18932E71" w14:textId="21F59278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55E7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75ACE842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FF3FB3" w14:textId="6C9701DB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3B7723" w14:textId="782F2F35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7400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02AB95E4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571807" w14:textId="4532FFD0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17551" w14:textId="508C9645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16,1  mm +- 1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AE24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4D1D9632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1F425" w14:textId="3C6DA863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1FD847" w14:textId="55E1B734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360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0C66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47FCC56A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17E0A6" w14:textId="4F3E2C8B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1E3AC" w14:textId="1F3FA47E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234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0D23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35033BDA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2E5B35" w14:textId="67964100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6DE914" w14:textId="0A4884EE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1,8 kg 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8287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266EF37C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1BE69F" w14:textId="1B204F77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955A21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pokrywa matrycy</w:t>
            </w:r>
          </w:p>
          <w:p w14:paraId="19AF6BEC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obudowa</w:t>
            </w:r>
          </w:p>
          <w:p w14:paraId="79CBFE98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Aluminiowe wnętrze laptopa</w:t>
            </w:r>
          </w:p>
          <w:p w14:paraId="21F30076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416B4617" w14:textId="0265706F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C283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2E14100F" w14:textId="77777777" w:rsidTr="008A0D9E">
        <w:trPr>
          <w:trHeight w:val="213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F9200" w14:textId="08970355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0B515" w14:textId="24677F6B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D17A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71F84699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B8E803" w14:textId="67CC1319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A9AFC1" w14:textId="0B6C434D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Szary lub srebrny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51D5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5E2697BC" w14:textId="77777777" w:rsidTr="008A0D9E">
        <w:trPr>
          <w:trHeight w:val="17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5638A" w14:textId="03481669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D88B10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685B9A62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D3E9CF0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2A688AE3" w14:textId="061755EB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F3B8" w14:textId="55BA9A31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D575AD" w:rsidRPr="0000430A" w14:paraId="10D87AAC" w14:textId="77777777" w:rsidTr="008A0D9E">
        <w:trPr>
          <w:trHeight w:val="171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BDFB31" w14:textId="77777777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A5D31" w14:textId="77777777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0B34" w14:textId="0EE04485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D575AD" w:rsidRPr="0000430A" w14:paraId="1C426803" w14:textId="77777777" w:rsidTr="008A0D9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380BCC" w14:textId="3A9D0B90" w:rsidR="00D575AD" w:rsidRPr="0000430A" w:rsidRDefault="00D575AD" w:rsidP="00D575A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296B65" w14:textId="35D1704D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FD2C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CB93CEA" w14:textId="7F47C577" w:rsidR="005E182F" w:rsidRPr="0000430A" w:rsidRDefault="005E182F" w:rsidP="005E182F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D575AD" w:rsidRPr="0000430A">
        <w:rPr>
          <w:sz w:val="18"/>
          <w:szCs w:val="18"/>
          <w:lang w:eastAsia="zh-CN"/>
        </w:rPr>
        <w:t xml:space="preserve">ASUS </w:t>
      </w:r>
      <w:proofErr w:type="spellStart"/>
      <w:r w:rsidR="00D575AD" w:rsidRPr="0000430A">
        <w:rPr>
          <w:sz w:val="18"/>
          <w:szCs w:val="18"/>
          <w:lang w:eastAsia="zh-CN"/>
        </w:rPr>
        <w:t>VivoBook</w:t>
      </w:r>
      <w:proofErr w:type="spellEnd"/>
      <w:r w:rsidR="00D575AD" w:rsidRPr="0000430A">
        <w:rPr>
          <w:sz w:val="18"/>
          <w:szCs w:val="18"/>
          <w:lang w:eastAsia="zh-CN"/>
        </w:rPr>
        <w:t xml:space="preserve"> S15 M533UA R5-5500U/16GB/512/W10</w:t>
      </w:r>
    </w:p>
    <w:p w14:paraId="20176CEC" w14:textId="77777777" w:rsidR="005E182F" w:rsidRPr="0000430A" w:rsidRDefault="005E182F" w:rsidP="00D575AD">
      <w:pPr>
        <w:pStyle w:val="Akapitzlist"/>
        <w:keepNext/>
        <w:numPr>
          <w:ilvl w:val="6"/>
          <w:numId w:val="85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Dysk zewnętrzny – 1 sztuka</w:t>
      </w:r>
    </w:p>
    <w:p w14:paraId="3DBA55E7" w14:textId="77777777" w:rsidR="005E182F" w:rsidRPr="0000430A" w:rsidRDefault="005E182F" w:rsidP="005E182F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30237230-0 Pamięci)</w:t>
      </w:r>
    </w:p>
    <w:p w14:paraId="307E534A" w14:textId="77777777" w:rsidR="005E182F" w:rsidRPr="0000430A" w:rsidRDefault="005E182F" w:rsidP="005E182F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4E0596" w14:textId="77777777" w:rsidR="005E182F" w:rsidRPr="0000430A" w:rsidRDefault="005E182F" w:rsidP="005E182F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5E182F" w:rsidRPr="0000430A" w14:paraId="2C2687EB" w14:textId="77777777" w:rsidTr="00D575A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39452D" w14:textId="77777777" w:rsidR="005E182F" w:rsidRPr="0000430A" w:rsidRDefault="005E182F" w:rsidP="00D575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1FA896" w14:textId="77777777" w:rsidR="005E182F" w:rsidRPr="0000430A" w:rsidRDefault="005E182F" w:rsidP="00D575AD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936925" w14:textId="77777777" w:rsidR="005E182F" w:rsidRPr="0000430A" w:rsidRDefault="005E182F" w:rsidP="00D575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C35846F" w14:textId="77777777" w:rsidR="005E182F" w:rsidRPr="0000430A" w:rsidRDefault="005E182F" w:rsidP="00D575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D575AD" w:rsidRPr="0000430A" w14:paraId="62417708" w14:textId="77777777" w:rsidTr="00D575AD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D3903EF" w14:textId="6F2F26C9" w:rsidR="00D575AD" w:rsidRPr="0000430A" w:rsidRDefault="00D575AD" w:rsidP="00D575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Rodzaj dysku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58BF30" w14:textId="7EEFDCBC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</w:rPr>
              <w:t>zewnętrzny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B8CB3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671E241E" w14:textId="77777777" w:rsidTr="00D575AD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805D1B" w14:textId="52F411E8" w:rsidR="00D575AD" w:rsidRPr="0000430A" w:rsidRDefault="00D575AD" w:rsidP="00D575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Pojemność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B807733" w14:textId="785FC3A0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Min 512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C7AE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558D8428" w14:textId="77777777" w:rsidTr="00D575AD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5C7ECC" w14:textId="0CE0C2DF" w:rsidR="00D575AD" w:rsidRPr="0000430A" w:rsidRDefault="00D575AD" w:rsidP="00D575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Interfejs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79212B" w14:textId="25A08E4D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</w:rPr>
              <w:t>USB 3.2 Gen. 2 USB-C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25EB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06553662" w14:textId="77777777" w:rsidTr="00D575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13DFEE" w14:textId="1B7FD6AC" w:rsidR="00D575AD" w:rsidRPr="0000430A" w:rsidRDefault="00D575AD" w:rsidP="00D575AD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Szybkość transferu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82686D" w14:textId="125B4EE4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Zapis/odczyt: min. 1000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1BED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6A1C8F20" w14:textId="77777777" w:rsidTr="00D575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13F491" w14:textId="53EE4277" w:rsidR="00D575AD" w:rsidRPr="0000430A" w:rsidRDefault="00D575AD" w:rsidP="00D575AD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Wysokość/ Szerokość/ Głębokość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9A2389" w14:textId="7678AD90" w:rsidR="00D575AD" w:rsidRPr="0000430A" w:rsidRDefault="00D575AD" w:rsidP="00D575AD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9/ 53/100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15D5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617BA714" w14:textId="77777777" w:rsidTr="00D575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5BE251" w14:textId="5FC5A4EC" w:rsidR="00D575AD" w:rsidRPr="0000430A" w:rsidRDefault="00D575AD" w:rsidP="00D575AD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Dodatkowe wymagania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54D8D6" w14:textId="77777777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 xml:space="preserve">Odporność na zachlapanie i </w:t>
            </w:r>
            <w:proofErr w:type="spellStart"/>
            <w:r w:rsidRPr="0000430A">
              <w:rPr>
                <w:sz w:val="18"/>
              </w:rPr>
              <w:t>kurzoodporność</w:t>
            </w:r>
            <w:proofErr w:type="spellEnd"/>
            <w:r w:rsidRPr="0000430A">
              <w:rPr>
                <w:sz w:val="18"/>
              </w:rPr>
              <w:t xml:space="preserve"> IP55</w:t>
            </w:r>
          </w:p>
          <w:p w14:paraId="1E0F6130" w14:textId="77777777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>Odporność na drgania i upadek</w:t>
            </w:r>
          </w:p>
          <w:p w14:paraId="4F1020F0" w14:textId="77777777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>128-bitowe szyfrowanie danych AES</w:t>
            </w:r>
          </w:p>
          <w:p w14:paraId="22060176" w14:textId="38CC815D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>Kompatybilność z Windows i Mac OS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E302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5B6471C" w14:textId="77777777" w:rsidTr="00D575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20DCCDB" w14:textId="0CD2C209" w:rsidR="00D575AD" w:rsidRPr="0000430A" w:rsidRDefault="00D575AD" w:rsidP="00D575AD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Wyposażenie</w:t>
            </w:r>
            <w:r w:rsidRPr="0000430A">
              <w:rPr>
                <w:sz w:val="18"/>
              </w:rPr>
              <w:t xml:space="preserve">     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6A83FA" w14:textId="77777777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>Kabel USB-C</w:t>
            </w:r>
          </w:p>
          <w:p w14:paraId="5678B62A" w14:textId="6D55C3D7" w:rsidR="00D575AD" w:rsidRPr="0000430A" w:rsidRDefault="00D575AD" w:rsidP="00D575AD">
            <w:pPr>
              <w:rPr>
                <w:sz w:val="18"/>
              </w:rPr>
            </w:pPr>
            <w:proofErr w:type="spellStart"/>
            <w:r w:rsidRPr="0000430A">
              <w:rPr>
                <w:sz w:val="18"/>
                <w:lang w:val="en-US"/>
              </w:rPr>
              <w:t>Kabel</w:t>
            </w:r>
            <w:proofErr w:type="spellEnd"/>
            <w:r w:rsidRPr="0000430A">
              <w:rPr>
                <w:sz w:val="18"/>
                <w:lang w:val="en-US"/>
              </w:rPr>
              <w:t xml:space="preserve"> USB-C &gt; USB-A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4378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D575AD" w:rsidRPr="0000430A" w14:paraId="12B47407" w14:textId="77777777" w:rsidTr="00D575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F94C4B" w14:textId="2FD3FA59" w:rsidR="00D575AD" w:rsidRPr="0000430A" w:rsidRDefault="00D575AD" w:rsidP="00D575AD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Gwarancja: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F09B2F" w14:textId="7237FEF2" w:rsidR="00D575AD" w:rsidRPr="0000430A" w:rsidRDefault="00D575AD" w:rsidP="00D575AD">
            <w:pPr>
              <w:rPr>
                <w:sz w:val="18"/>
              </w:rPr>
            </w:pPr>
            <w:r w:rsidRPr="0000430A">
              <w:rPr>
                <w:sz w:val="18"/>
              </w:rPr>
              <w:t>minimum 60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2DEB" w14:textId="77777777" w:rsidR="00D575AD" w:rsidRPr="0000430A" w:rsidRDefault="00D575AD" w:rsidP="00D575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4ABBD67" w14:textId="758CB894" w:rsidR="005E182F" w:rsidRPr="0000430A" w:rsidRDefault="005E182F" w:rsidP="005E182F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D575AD" w:rsidRPr="0000430A">
        <w:rPr>
          <w:sz w:val="18"/>
          <w:szCs w:val="18"/>
          <w:lang w:eastAsia="zh-CN"/>
        </w:rPr>
        <w:t>SanDisk</w:t>
      </w:r>
      <w:proofErr w:type="spellEnd"/>
      <w:r w:rsidR="00D575AD" w:rsidRPr="0000430A">
        <w:rPr>
          <w:sz w:val="18"/>
          <w:szCs w:val="18"/>
          <w:lang w:eastAsia="zh-CN"/>
        </w:rPr>
        <w:t xml:space="preserve"> Extreme </w:t>
      </w:r>
      <w:proofErr w:type="spellStart"/>
      <w:r w:rsidR="00D575AD" w:rsidRPr="0000430A">
        <w:rPr>
          <w:sz w:val="18"/>
          <w:szCs w:val="18"/>
          <w:lang w:eastAsia="zh-CN"/>
        </w:rPr>
        <w:t>Portable</w:t>
      </w:r>
      <w:proofErr w:type="spellEnd"/>
      <w:r w:rsidR="00D575AD" w:rsidRPr="0000430A">
        <w:rPr>
          <w:sz w:val="18"/>
          <w:szCs w:val="18"/>
          <w:lang w:eastAsia="zh-CN"/>
        </w:rPr>
        <w:t xml:space="preserve"> SSD 500GB USB 3.2 Gen.2 SDSSDE61-500G-G25</w:t>
      </w:r>
    </w:p>
    <w:p w14:paraId="2B8DFF25" w14:textId="77777777" w:rsidR="005E182F" w:rsidRPr="0000430A" w:rsidRDefault="005E182F" w:rsidP="005E182F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4AFA1E3" w14:textId="77777777" w:rsidR="005E182F" w:rsidRPr="0000430A" w:rsidRDefault="005E182F" w:rsidP="005E182F">
      <w:pPr>
        <w:pStyle w:val="Tekstpodstawowywcity"/>
        <w:ind w:left="0"/>
        <w:rPr>
          <w:sz w:val="22"/>
          <w:szCs w:val="22"/>
          <w:lang w:eastAsia="zh-CN"/>
        </w:rPr>
      </w:pPr>
    </w:p>
    <w:p w14:paraId="10E269C5" w14:textId="77777777" w:rsidR="005E182F" w:rsidRPr="0000430A" w:rsidRDefault="005E182F" w:rsidP="005E182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59006396" w14:textId="77777777" w:rsidR="005E182F" w:rsidRPr="0000430A" w:rsidRDefault="005E182F" w:rsidP="005E182F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EF95418" w14:textId="77777777" w:rsidR="005E182F" w:rsidRPr="0000430A" w:rsidRDefault="005E182F" w:rsidP="005E182F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E1C1E6C" w14:textId="77777777" w:rsidR="005E182F" w:rsidRPr="0000430A" w:rsidRDefault="005E182F" w:rsidP="005E182F">
      <w:pPr>
        <w:tabs>
          <w:tab w:val="left" w:pos="360"/>
        </w:tabs>
        <w:jc w:val="both"/>
        <w:rPr>
          <w:sz w:val="22"/>
          <w:szCs w:val="22"/>
        </w:rPr>
      </w:pPr>
    </w:p>
    <w:p w14:paraId="57C7D8E5" w14:textId="17B7758B" w:rsidR="005E182F" w:rsidRPr="0000430A" w:rsidRDefault="005E182F" w:rsidP="005E182F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</w:t>
      </w:r>
      <w:r w:rsidR="00067960" w:rsidRPr="0000430A">
        <w:rPr>
          <w:b/>
          <w:bCs/>
          <w:sz w:val="22"/>
          <w:szCs w:val="22"/>
          <w:u w:val="single"/>
        </w:rPr>
        <w:t>ego laptopa, a także producenta,</w:t>
      </w:r>
      <w:r w:rsidRPr="0000430A">
        <w:rPr>
          <w:b/>
          <w:bCs/>
          <w:sz w:val="22"/>
          <w:szCs w:val="22"/>
          <w:u w:val="single"/>
        </w:rPr>
        <w:t xml:space="preserve"> nazwę </w:t>
      </w:r>
      <w:r w:rsidR="00067960" w:rsidRPr="0000430A">
        <w:rPr>
          <w:b/>
          <w:bCs/>
          <w:sz w:val="22"/>
          <w:szCs w:val="22"/>
          <w:u w:val="single"/>
        </w:rPr>
        <w:t xml:space="preserve">i wersję </w:t>
      </w:r>
      <w:r w:rsidRPr="0000430A">
        <w:rPr>
          <w:b/>
          <w:bCs/>
          <w:sz w:val="22"/>
          <w:szCs w:val="22"/>
          <w:u w:val="single"/>
        </w:rPr>
        <w:t>oferowanego systemu operacyjnego.</w:t>
      </w:r>
    </w:p>
    <w:p w14:paraId="1A12DA28" w14:textId="77777777" w:rsidR="005E182F" w:rsidRPr="0000430A" w:rsidRDefault="005E182F" w:rsidP="005E182F">
      <w:pPr>
        <w:tabs>
          <w:tab w:val="left" w:pos="360"/>
        </w:tabs>
        <w:jc w:val="both"/>
        <w:rPr>
          <w:sz w:val="22"/>
          <w:szCs w:val="22"/>
        </w:rPr>
      </w:pPr>
    </w:p>
    <w:p w14:paraId="604802F3" w14:textId="77777777" w:rsidR="005E182F" w:rsidRPr="0000430A" w:rsidRDefault="005E182F" w:rsidP="005E182F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45A61CFD" w14:textId="77777777" w:rsidR="005E182F" w:rsidRPr="0000430A" w:rsidRDefault="005E182F" w:rsidP="005E182F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10B2E14B" w14:textId="77777777" w:rsidR="005E182F" w:rsidRPr="0000430A" w:rsidRDefault="005E182F" w:rsidP="005E182F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3979A362" w14:textId="77777777" w:rsidR="005E182F" w:rsidRPr="0000430A" w:rsidRDefault="005E182F" w:rsidP="005E182F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0A7DB5BB" w14:textId="77777777" w:rsidR="005E182F" w:rsidRPr="0000430A" w:rsidRDefault="005E182F" w:rsidP="005E182F">
      <w:pPr>
        <w:jc w:val="both"/>
        <w:rPr>
          <w:sz w:val="22"/>
          <w:szCs w:val="22"/>
        </w:rPr>
      </w:pPr>
    </w:p>
    <w:p w14:paraId="13B17338" w14:textId="77777777" w:rsidR="005E182F" w:rsidRPr="0000430A" w:rsidRDefault="005E182F" w:rsidP="005E182F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99DEC3C" w14:textId="77777777" w:rsidR="005E182F" w:rsidRPr="0000430A" w:rsidRDefault="005E182F" w:rsidP="005E182F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5A7C78CF" w14:textId="77777777" w:rsidR="005E182F" w:rsidRPr="0000430A" w:rsidRDefault="005E182F" w:rsidP="005E182F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7433942F" w14:textId="77777777" w:rsidR="005E182F" w:rsidRPr="0000430A" w:rsidRDefault="005E182F" w:rsidP="005E182F">
      <w:pPr>
        <w:pStyle w:val="Tekstpodstawowywcity"/>
        <w:ind w:left="0"/>
        <w:rPr>
          <w:sz w:val="22"/>
          <w:szCs w:val="22"/>
        </w:rPr>
      </w:pPr>
    </w:p>
    <w:p w14:paraId="79C8B9FE" w14:textId="77777777" w:rsidR="005E182F" w:rsidRPr="0000430A" w:rsidRDefault="005E182F" w:rsidP="005E182F">
      <w:pPr>
        <w:pStyle w:val="Tekstpodstawowywcity"/>
        <w:jc w:val="right"/>
        <w:rPr>
          <w:sz w:val="22"/>
          <w:szCs w:val="22"/>
        </w:rPr>
      </w:pPr>
    </w:p>
    <w:p w14:paraId="24944D45" w14:textId="77777777" w:rsidR="005E182F" w:rsidRPr="0000430A" w:rsidRDefault="005E182F" w:rsidP="005E182F">
      <w:pPr>
        <w:pStyle w:val="Tekstpodstawowywcity"/>
        <w:jc w:val="right"/>
        <w:rPr>
          <w:sz w:val="22"/>
          <w:szCs w:val="22"/>
        </w:rPr>
      </w:pPr>
    </w:p>
    <w:p w14:paraId="5794D1B3" w14:textId="77777777" w:rsidR="00667333" w:rsidRPr="0000430A" w:rsidRDefault="00667333" w:rsidP="00667333">
      <w:pPr>
        <w:suppressAutoHyphens w:val="0"/>
        <w:ind w:left="4536"/>
        <w:jc w:val="both"/>
        <w:rPr>
          <w:i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</w:p>
    <w:p w14:paraId="6E8F3C72" w14:textId="77777777" w:rsidR="00667333" w:rsidRPr="0000430A" w:rsidRDefault="00667333" w:rsidP="005E182F">
      <w:pPr>
        <w:suppressAutoHyphens w:val="0"/>
        <w:jc w:val="right"/>
        <w:rPr>
          <w:i/>
          <w:szCs w:val="22"/>
        </w:rPr>
      </w:pPr>
    </w:p>
    <w:p w14:paraId="411217E3" w14:textId="033DA27D" w:rsidR="00420955" w:rsidRPr="0000430A" w:rsidRDefault="005E182F" w:rsidP="005E182F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br w:type="page"/>
      </w:r>
      <w:r w:rsidR="00420955"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3</w:t>
      </w:r>
      <w:r w:rsidR="00420955" w:rsidRPr="0000430A">
        <w:rPr>
          <w:b/>
          <w:bCs/>
          <w:sz w:val="22"/>
          <w:szCs w:val="22"/>
        </w:rPr>
        <w:t>.</w:t>
      </w:r>
    </w:p>
    <w:p w14:paraId="6E2B29B7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3E87A6BC" w14:textId="77777777" w:rsidTr="00420955">
        <w:tc>
          <w:tcPr>
            <w:tcW w:w="6946" w:type="dxa"/>
            <w:shd w:val="clear" w:color="auto" w:fill="auto"/>
          </w:tcPr>
          <w:p w14:paraId="08EC51E9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D0F1801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718DFB0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04A5090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E014DE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63164320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81A02E8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48EE67C8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D1033E7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71A4135C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5144CF1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6D8A0CE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5F9DBE00" w14:textId="7BF0EB88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II</w:t>
      </w:r>
      <w:r w:rsidR="00667333" w:rsidRPr="0000430A">
        <w:rPr>
          <w:b/>
          <w:sz w:val="22"/>
          <w:szCs w:val="22"/>
        </w:rPr>
        <w:t>I</w:t>
      </w:r>
    </w:p>
    <w:p w14:paraId="418EE48F" w14:textId="77777777" w:rsidR="00420955" w:rsidRPr="0000430A" w:rsidRDefault="00420955" w:rsidP="00420955">
      <w:pPr>
        <w:rPr>
          <w:sz w:val="16"/>
          <w:szCs w:val="16"/>
        </w:rPr>
      </w:pPr>
    </w:p>
    <w:p w14:paraId="21E324A2" w14:textId="77777777" w:rsidR="00420955" w:rsidRPr="0000430A" w:rsidRDefault="00420955" w:rsidP="00452728">
      <w:pPr>
        <w:pStyle w:val="Akapitzlist"/>
        <w:keepNext/>
        <w:numPr>
          <w:ilvl w:val="6"/>
          <w:numId w:val="66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– 1 sztuka</w:t>
      </w:r>
    </w:p>
    <w:p w14:paraId="220116CC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1ED44F93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1FD8E79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375D9A9C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4F8A28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73DDFA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177133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0F5E7FE8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F90211" w:rsidRPr="0000430A" w14:paraId="59020657" w14:textId="77777777" w:rsidTr="00420955">
        <w:trPr>
          <w:trHeight w:val="20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011669" w14:textId="48DCCDF6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D630BB" w14:textId="77777777" w:rsidR="00F90211" w:rsidRPr="0000430A" w:rsidRDefault="00F90211" w:rsidP="00067960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17819</w:t>
            </w:r>
            <w:r w:rsidRPr="0000430A">
              <w:rPr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04.08.2021</w:t>
            </w:r>
          </w:p>
          <w:p w14:paraId="4DC5756A" w14:textId="09185206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 6 rdzeni (12 wątków)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D04DC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2B3630FC" w14:textId="619108D9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F90211" w:rsidRPr="0000430A" w14:paraId="03C829BA" w14:textId="77777777" w:rsidTr="009113D4">
        <w:trPr>
          <w:trHeight w:val="201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2178FA" w14:textId="77777777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2AC9B7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9427A" w14:textId="50049D25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0430A" w:rsidRPr="001C6658" w14:paraId="5534FCD6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BA2CCB" w14:textId="050F6CBA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5544E2" w14:textId="3BCAC60E" w:rsidR="00F90211" w:rsidRPr="0000430A" w:rsidRDefault="00F90211" w:rsidP="00F90211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 16 GB (SO-DIMM DDR4, 3200MHz)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637A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00430A" w:rsidRPr="001C6658" w14:paraId="55F2368F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D47C73" w14:textId="6D1CE08C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B73865" w14:textId="07DF566B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Minimum 1TB SSD M.2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54D5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F90211" w:rsidRPr="0000430A" w14:paraId="57262289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23FB38" w14:textId="1E030E94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696312" w14:textId="76531715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6735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734E8CFB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7CA24" w14:textId="6CA9803B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E2C841" w14:textId="3DA93E29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120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4526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489F2A2D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8372A5" w14:textId="20C285EF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D1E859" w14:textId="6198EFE6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17,3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9851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4E40A49A" w14:textId="77777777" w:rsidTr="00067960">
        <w:trPr>
          <w:trHeight w:val="14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21D685" w14:textId="43382EBC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2F5B72" w14:textId="5D65B684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07EB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1A0BCA1D" w14:textId="77777777" w:rsidTr="009113D4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F786CF" w14:textId="2217C617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FB6507" w14:textId="0517158F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0430A">
              <w:rPr>
                <w:b/>
                <w:sz w:val="18"/>
                <w:szCs w:val="18"/>
                <w:lang w:eastAsia="pl-PL"/>
              </w:rPr>
              <w:t>12238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04.08.2021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8F5E" w14:textId="7CB6408A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F90211" w:rsidRPr="0000430A" w14:paraId="4E15B8FD" w14:textId="77777777" w:rsidTr="009113D4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4D4C65" w14:textId="77777777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7864E8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E42F" w14:textId="15762535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F90211" w:rsidRPr="0000430A" w14:paraId="29E51BBE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558084" w14:textId="61A2C113" w:rsidR="00F90211" w:rsidRPr="0000430A" w:rsidRDefault="00F90211" w:rsidP="00F90211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303AD1" w14:textId="3BD5E399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6144 GB  GDDR6 (pamięć własna)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4F39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4B84F8A8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66204A" w14:textId="17893B6D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B98C15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173FC00C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mikrofon</w:t>
            </w:r>
          </w:p>
          <w:p w14:paraId="49F18FAC" w14:textId="03B74B9A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9CB0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0AFAF827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443460" w14:textId="29DC121D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9A1D92" w14:textId="7AAF9ABA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ze sprzętową zaślepką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2396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052063A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0EAEA8" w14:textId="3DCFDA9D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029B6A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01111E4F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6 (802.11 a/b/g/n/ac/ax)</w:t>
            </w:r>
          </w:p>
          <w:p w14:paraId="234F4F9B" w14:textId="08C4664A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A85A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F90211" w:rsidRPr="0000430A" w14:paraId="0623D0A4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9AF6A6" w14:textId="7194D117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264B23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Minimum:</w:t>
            </w:r>
          </w:p>
          <w:p w14:paraId="591D75F9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USB Type-C (z DisplayPort)</w:t>
            </w:r>
          </w:p>
          <w:p w14:paraId="5A43BFD3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4 x USB 3.1 Gen 14 Type-A</w:t>
            </w:r>
          </w:p>
          <w:p w14:paraId="7422F0D8" w14:textId="77777777" w:rsidR="00F90211" w:rsidRPr="0000430A" w:rsidRDefault="00F90211" w:rsidP="00F90211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HDMI 2.0</w:t>
            </w:r>
          </w:p>
          <w:p w14:paraId="7B7E7D96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 x RJ45</w:t>
            </w:r>
          </w:p>
          <w:p w14:paraId="3EA4CBB8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1x czytnik kart pamięci</w:t>
            </w:r>
          </w:p>
          <w:p w14:paraId="41F50C01" w14:textId="53281ECB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 x Wyjście słuchawkowe/wejście mikrofonowe - 1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6A10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67C42B1D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07DB8D" w14:textId="33E0E715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E7DFF" w14:textId="560DEB24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8E4E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5C42622E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B6DD23" w14:textId="6F02AE19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4E6D3E" w14:textId="54DDF61C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26,2 mm +-3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C229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7B8F4A30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BD5CE5" w14:textId="623761EB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A1A364" w14:textId="01B454BC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399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2A3E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0506CCD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1E0015" w14:textId="7E235409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F60E27" w14:textId="2C5BCFC4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290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D6EB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35EA27D9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EC206D" w14:textId="593E4B5F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A4DFC6" w14:textId="45DE6C0E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Maximum 3 kg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713E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26BDEE8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077EE1" w14:textId="00E42830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E65769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Podświetlana klawiatura</w:t>
            </w:r>
          </w:p>
          <w:p w14:paraId="5EB423CC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019B6FC9" w14:textId="3FCE2772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10D1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4FA1BC6D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3A23A" w14:textId="62CC0E30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238354" w14:textId="4949361B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1BCF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5F3AF1B5" w14:textId="77777777" w:rsidTr="00F90211">
        <w:trPr>
          <w:trHeight w:val="18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C66E7A" w14:textId="596060B1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88FFBB" w14:textId="42635BCB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98BB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6ABAE1C4" w14:textId="77777777" w:rsidTr="009113D4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579A4C" w14:textId="5E6BC48A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75EB3F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</w:t>
            </w:r>
          </w:p>
          <w:p w14:paraId="2ECE8FBA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456CA31E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02C744E2" w14:textId="73BA99DA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B8A" w14:textId="48B32CA1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F90211" w:rsidRPr="0000430A" w14:paraId="4CF800D7" w14:textId="77777777" w:rsidTr="009113D4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3B7801" w14:textId="77777777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794AF" w14:textId="77777777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BAA4" w14:textId="0906C0F5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F90211" w:rsidRPr="0000430A" w14:paraId="5A0A2853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B0AFB5" w14:textId="52B9E15A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516B9F" w14:textId="4007146F" w:rsidR="00F90211" w:rsidRPr="0000430A" w:rsidRDefault="00F90211" w:rsidP="00F90211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ADCB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E741BBC" w14:textId="4D3064E2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F90211" w:rsidRPr="0000430A">
        <w:rPr>
          <w:sz w:val="18"/>
          <w:szCs w:val="18"/>
          <w:lang w:eastAsia="zh-CN"/>
        </w:rPr>
        <w:t xml:space="preserve">Lenovo Legion 5-17 </w:t>
      </w:r>
      <w:proofErr w:type="spellStart"/>
      <w:r w:rsidR="00F90211" w:rsidRPr="0000430A">
        <w:rPr>
          <w:sz w:val="18"/>
          <w:szCs w:val="18"/>
          <w:lang w:eastAsia="zh-CN"/>
        </w:rPr>
        <w:t>Ryzen</w:t>
      </w:r>
      <w:proofErr w:type="spellEnd"/>
      <w:r w:rsidR="00F90211" w:rsidRPr="0000430A">
        <w:rPr>
          <w:sz w:val="18"/>
          <w:szCs w:val="18"/>
          <w:lang w:eastAsia="zh-CN"/>
        </w:rPr>
        <w:t xml:space="preserve"> 5/16GB/1TB/Win10 RTX3060 144Hz</w:t>
      </w:r>
    </w:p>
    <w:p w14:paraId="6758B49D" w14:textId="28F2036C" w:rsidR="00420955" w:rsidRPr="0000430A" w:rsidRDefault="001D7535" w:rsidP="00452728">
      <w:pPr>
        <w:pStyle w:val="Akapitzlist"/>
        <w:keepNext/>
        <w:numPr>
          <w:ilvl w:val="6"/>
          <w:numId w:val="66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Dysk zewnętrzny – 1 sztuka</w:t>
      </w:r>
    </w:p>
    <w:p w14:paraId="5115E983" w14:textId="26F402FC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50AC37CE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9E5C548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420955" w:rsidRPr="0000430A" w14:paraId="5AFE7D45" w14:textId="77777777" w:rsidTr="00420955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CE4720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8B8D16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B06593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835976A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F2342" w:rsidRPr="0000430A" w14:paraId="4610C8E5" w14:textId="77777777" w:rsidTr="009727A7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18B002" w14:textId="51608C96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Typ napędu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2524CC" w14:textId="7FFE459B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Zewnętrzny, magnetyczny, format 2,5 cala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1B1D9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10D7143C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F7C4CC" w14:textId="58C159D2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8458427" w14:textId="0C9FB9B7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 xml:space="preserve">USB 3.0 (gniazdo USB </w:t>
            </w:r>
            <w:proofErr w:type="spellStart"/>
            <w:r w:rsidRPr="0000430A">
              <w:rPr>
                <w:rFonts w:cstheme="minorHAnsi"/>
                <w:sz w:val="18"/>
                <w:lang w:eastAsia="pl-PL"/>
              </w:rPr>
              <w:t>Type</w:t>
            </w:r>
            <w:proofErr w:type="spellEnd"/>
            <w:r w:rsidRPr="0000430A">
              <w:rPr>
                <w:rFonts w:cstheme="minorHAnsi"/>
                <w:sz w:val="18"/>
                <w:lang w:eastAsia="pl-PL"/>
              </w:rPr>
              <w:t xml:space="preserve"> 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8EEE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7AC19DAB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2FF81F" w14:textId="66A44E96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4E8B31" w14:textId="4867B7AB" w:rsidR="005F2342" w:rsidRPr="0000430A" w:rsidRDefault="005F2342" w:rsidP="005F2342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Min. 1 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86AD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3AC57B65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CAAF04" w14:textId="4DFDF988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A91D12" w14:textId="235AAB27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 xml:space="preserve">23,2 mm +/- 0,5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15AE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2573076F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1B9A99" w14:textId="6864BB5A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06AF4E" w14:textId="7B7450C5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85,9 mm +/- 1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275D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574D8EF1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F0EF56" w14:textId="384B970B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1A910E" w14:textId="46EE560A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138,5 mm +/- 1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A59F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4872EC61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7186A5" w14:textId="40679DB1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4752A3" w14:textId="621963E5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Maksimum 285g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2A3A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4352BED8" w14:textId="77777777" w:rsidTr="009727A7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BE32212" w14:textId="031A24CF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D02B9CC" w14:textId="77777777" w:rsidR="005F2342" w:rsidRPr="0000430A" w:rsidRDefault="005F2342" w:rsidP="00AA63D2">
            <w:pPr>
              <w:textAlignment w:val="baseline"/>
              <w:rPr>
                <w:rFonts w:cstheme="minorHAnsi"/>
                <w:sz w:val="18"/>
                <w:lang w:eastAsia="pl-PL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Wodoodporna i wstrząsoodporna obudowa IPX4</w:t>
            </w:r>
          </w:p>
          <w:p w14:paraId="539F0EC3" w14:textId="0C9E7B1E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MIL-STD-810G (test upadku)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435B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236870C9" w14:textId="77777777" w:rsidTr="009727A7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703491" w14:textId="36E5D443" w:rsidR="005F2342" w:rsidRPr="0000430A" w:rsidRDefault="005F2342" w:rsidP="005F2342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W zestawie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9D7F2E" w14:textId="2A0CE82E" w:rsidR="005F2342" w:rsidRPr="0000430A" w:rsidRDefault="005F2342" w:rsidP="005F2342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 xml:space="preserve">Kabel USB 3.0 (oba końce USB </w:t>
            </w:r>
            <w:proofErr w:type="spellStart"/>
            <w:r w:rsidRPr="0000430A">
              <w:rPr>
                <w:rFonts w:cstheme="minorHAnsi"/>
                <w:sz w:val="18"/>
                <w:lang w:eastAsia="pl-PL"/>
              </w:rPr>
              <w:t>Type</w:t>
            </w:r>
            <w:proofErr w:type="spellEnd"/>
            <w:r w:rsidRPr="0000430A">
              <w:rPr>
                <w:rFonts w:cstheme="minorHAnsi"/>
                <w:sz w:val="18"/>
                <w:lang w:eastAsia="pl-PL"/>
              </w:rPr>
              <w:t xml:space="preserve"> 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061E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F2342" w:rsidRPr="0000430A" w14:paraId="6EE9DAE1" w14:textId="77777777" w:rsidTr="009727A7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BB9839" w14:textId="4C33FE62" w:rsidR="005F2342" w:rsidRPr="0000430A" w:rsidRDefault="005F2342" w:rsidP="005F2342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CBAE4E" w14:textId="01B2CEFF" w:rsidR="005F2342" w:rsidRPr="0000430A" w:rsidRDefault="005F2342" w:rsidP="005F2342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B9E1" w14:textId="77777777" w:rsidR="005F2342" w:rsidRPr="0000430A" w:rsidRDefault="005F2342" w:rsidP="005F2342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F6E210D" w14:textId="747C4633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5F2342" w:rsidRPr="0000430A">
        <w:rPr>
          <w:sz w:val="18"/>
          <w:szCs w:val="18"/>
          <w:lang w:eastAsia="zh-CN"/>
        </w:rPr>
        <w:t>Silicon</w:t>
      </w:r>
      <w:proofErr w:type="spellEnd"/>
      <w:r w:rsidR="005F2342" w:rsidRPr="0000430A">
        <w:rPr>
          <w:sz w:val="18"/>
          <w:szCs w:val="18"/>
          <w:lang w:eastAsia="zh-CN"/>
        </w:rPr>
        <w:t xml:space="preserve"> Power 1TB </w:t>
      </w:r>
      <w:proofErr w:type="spellStart"/>
      <w:r w:rsidR="005F2342" w:rsidRPr="0000430A">
        <w:rPr>
          <w:sz w:val="18"/>
          <w:szCs w:val="18"/>
          <w:lang w:eastAsia="zh-CN"/>
        </w:rPr>
        <w:t>Armor</w:t>
      </w:r>
      <w:proofErr w:type="spellEnd"/>
      <w:r w:rsidR="005F2342" w:rsidRPr="0000430A">
        <w:rPr>
          <w:sz w:val="18"/>
          <w:szCs w:val="18"/>
          <w:lang w:eastAsia="zh-CN"/>
        </w:rPr>
        <w:t xml:space="preserve"> A60 USB 3.0 (SP010TBPHDA60S3A)</w:t>
      </w:r>
    </w:p>
    <w:p w14:paraId="5A1F995C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94B365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40436F5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761287A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FEA52CE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B77738B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09852A5" w14:textId="51648328" w:rsidR="00420955" w:rsidRPr="0000430A" w:rsidRDefault="00420955" w:rsidP="00420955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</w:t>
      </w:r>
      <w:r w:rsidR="00067960" w:rsidRPr="0000430A">
        <w:rPr>
          <w:b/>
          <w:bCs/>
          <w:sz w:val="22"/>
          <w:szCs w:val="22"/>
          <w:u w:val="single"/>
        </w:rPr>
        <w:t xml:space="preserve">ego laptopa, a także producenta, </w:t>
      </w:r>
      <w:r w:rsidRPr="0000430A">
        <w:rPr>
          <w:b/>
          <w:bCs/>
          <w:sz w:val="22"/>
          <w:szCs w:val="22"/>
          <w:u w:val="single"/>
        </w:rPr>
        <w:t>nazwę</w:t>
      </w:r>
      <w:r w:rsidR="00067960" w:rsidRPr="0000430A">
        <w:rPr>
          <w:b/>
          <w:bCs/>
          <w:sz w:val="22"/>
          <w:szCs w:val="22"/>
          <w:u w:val="single"/>
        </w:rPr>
        <w:t xml:space="preserve"> i wersję</w:t>
      </w:r>
      <w:r w:rsidRPr="0000430A">
        <w:rPr>
          <w:b/>
          <w:bCs/>
          <w:sz w:val="22"/>
          <w:szCs w:val="22"/>
          <w:u w:val="single"/>
        </w:rPr>
        <w:t xml:space="preserve"> oferowanego systemu operacyjnego.</w:t>
      </w:r>
    </w:p>
    <w:p w14:paraId="7EA751C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CE1EFE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72BC6F9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4211E06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2DB971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7D3FC02A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11BC0CAA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763E7D8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566328A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351B123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6A95A9E1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AA312E7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2D18EC8E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037C5C0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66AA1922" w14:textId="6A1057EC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4</w:t>
      </w:r>
      <w:r w:rsidRPr="0000430A">
        <w:rPr>
          <w:b/>
          <w:bCs/>
          <w:sz w:val="22"/>
          <w:szCs w:val="22"/>
        </w:rPr>
        <w:t>.</w:t>
      </w:r>
    </w:p>
    <w:p w14:paraId="26932B02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07867778" w14:textId="77777777" w:rsidTr="00420955">
        <w:tc>
          <w:tcPr>
            <w:tcW w:w="6946" w:type="dxa"/>
            <w:shd w:val="clear" w:color="auto" w:fill="auto"/>
          </w:tcPr>
          <w:p w14:paraId="76E5B6A7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59D1715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68B688E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D36E6F4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E46F089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0286A611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9D9C0B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7377F882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5C859200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0B3EE93D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CA1F3CF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C133565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07F464CC" w14:textId="65BA6DBC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I</w:t>
      </w:r>
      <w:r w:rsidR="00667333" w:rsidRPr="0000430A">
        <w:rPr>
          <w:b/>
          <w:sz w:val="22"/>
          <w:szCs w:val="22"/>
        </w:rPr>
        <w:t>V</w:t>
      </w:r>
    </w:p>
    <w:p w14:paraId="45CB9863" w14:textId="77777777" w:rsidR="00420955" w:rsidRPr="0000430A" w:rsidRDefault="00420955" w:rsidP="00420955">
      <w:pPr>
        <w:rPr>
          <w:sz w:val="16"/>
          <w:szCs w:val="16"/>
        </w:rPr>
      </w:pPr>
    </w:p>
    <w:p w14:paraId="2EA1E33C" w14:textId="2D3163AC" w:rsidR="00420955" w:rsidRPr="0000430A" w:rsidRDefault="006A46B8" w:rsidP="00452728">
      <w:pPr>
        <w:pStyle w:val="Akapitzlist"/>
        <w:keepNext/>
        <w:numPr>
          <w:ilvl w:val="6"/>
          <w:numId w:val="67"/>
        </w:numPr>
        <w:ind w:left="284" w:hanging="284"/>
        <w:rPr>
          <w:b/>
          <w:sz w:val="22"/>
          <w:szCs w:val="22"/>
          <w:lang w:val="en-US"/>
        </w:rPr>
      </w:pPr>
      <w:proofErr w:type="spellStart"/>
      <w:r w:rsidRPr="0000430A">
        <w:rPr>
          <w:b/>
          <w:sz w:val="22"/>
          <w:szCs w:val="22"/>
          <w:lang w:val="en-US"/>
        </w:rPr>
        <w:t>Konwerter</w:t>
      </w:r>
      <w:proofErr w:type="spellEnd"/>
      <w:r w:rsidRPr="0000430A">
        <w:rPr>
          <w:b/>
          <w:sz w:val="22"/>
          <w:szCs w:val="22"/>
          <w:lang w:val="en-US"/>
        </w:rPr>
        <w:t xml:space="preserve"> USB  3.0 &lt;-&gt; Gigabit Ethernet – 1</w:t>
      </w:r>
      <w:r w:rsidR="00420955" w:rsidRPr="0000430A">
        <w:rPr>
          <w:b/>
          <w:sz w:val="22"/>
          <w:szCs w:val="22"/>
          <w:lang w:val="en-US"/>
        </w:rPr>
        <w:t xml:space="preserve"> </w:t>
      </w:r>
      <w:proofErr w:type="spellStart"/>
      <w:r w:rsidR="00420955" w:rsidRPr="0000430A">
        <w:rPr>
          <w:b/>
          <w:sz w:val="22"/>
          <w:szCs w:val="22"/>
          <w:lang w:val="en-US"/>
        </w:rPr>
        <w:t>sztuka</w:t>
      </w:r>
      <w:proofErr w:type="spellEnd"/>
    </w:p>
    <w:p w14:paraId="13974366" w14:textId="094C96F0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2D016849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A0A9642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06350535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331E5E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0E56D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0E4205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26076EDE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6A46B8" w:rsidRPr="0000430A" w14:paraId="4ADCB479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56B77" w14:textId="42D29E0D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C88A53" w14:textId="250641C6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Wtyk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A oraz wtyk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F60AE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77240047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0467D1" w14:textId="7C1615BA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Złącze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0F78F2" w14:textId="764C87BD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RJ45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A259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51F617B1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2B9CBA" w14:textId="71005192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464E3E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Zintegrowany kabel USB 3.0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A oraz przejściówka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A do USB-C</w:t>
            </w:r>
          </w:p>
          <w:p w14:paraId="08347246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(lub zintegrowany kabel USB-C oraz  przejściówka USB-C do 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A)</w:t>
            </w:r>
          </w:p>
          <w:p w14:paraId="5F10A16C" w14:textId="77777777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Diody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led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określające stan połączenia z siecią LAN</w:t>
            </w:r>
          </w:p>
          <w:p w14:paraId="13286C02" w14:textId="1C0D9CB4" w:rsidR="006A46B8" w:rsidRPr="0000430A" w:rsidRDefault="006A46B8" w:rsidP="006A46B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obudowa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3370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46B8" w:rsidRPr="0000430A" w14:paraId="07D94D18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F7D07E" w14:textId="51417184" w:rsidR="006A46B8" w:rsidRPr="0000430A" w:rsidRDefault="006A46B8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0660E5" w14:textId="56ACC3C5" w:rsidR="006A46B8" w:rsidRPr="0000430A" w:rsidRDefault="006A46B8" w:rsidP="006A46B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F2FB" w14:textId="77777777" w:rsidR="006A46B8" w:rsidRPr="0000430A" w:rsidRDefault="006A46B8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AFEED94" w14:textId="6AC4E1DD" w:rsidR="00420955" w:rsidRPr="0000430A" w:rsidRDefault="00420955" w:rsidP="006A46B8">
      <w:pPr>
        <w:pStyle w:val="Tekstpodstawowywcity"/>
        <w:tabs>
          <w:tab w:val="left" w:pos="3705"/>
        </w:tabs>
        <w:spacing w:after="360"/>
        <w:ind w:left="142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6A46B8" w:rsidRPr="0000430A">
        <w:rPr>
          <w:sz w:val="18"/>
          <w:szCs w:val="18"/>
          <w:lang w:eastAsia="zh-CN"/>
        </w:rPr>
        <w:t>Unitek USB 3.0 to Gigabit Ethernet Adapter with USB-C Adapter, Model: Y-3464A</w:t>
      </w:r>
    </w:p>
    <w:p w14:paraId="3516FE97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E31AEC9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630B3D3E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413966C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52282E9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A912CD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E719B2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7B43161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6D71841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54CA2A10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ABC875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5DA12B8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0B0F13B0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5C730B4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4484491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1F47D8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3B7F6D4B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23A06F17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CD27F59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126C69CD" w14:textId="6639E1ED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5</w:t>
      </w:r>
      <w:r w:rsidRPr="0000430A">
        <w:rPr>
          <w:b/>
          <w:bCs/>
          <w:sz w:val="22"/>
          <w:szCs w:val="22"/>
        </w:rPr>
        <w:t>.</w:t>
      </w:r>
    </w:p>
    <w:p w14:paraId="6423A999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67955FCB" w14:textId="77777777" w:rsidTr="00420955">
        <w:tc>
          <w:tcPr>
            <w:tcW w:w="6946" w:type="dxa"/>
            <w:shd w:val="clear" w:color="auto" w:fill="auto"/>
          </w:tcPr>
          <w:p w14:paraId="472E4167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48FD8B2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D78FB0F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544327D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4519630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78FB92CA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63B4A30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B9A088E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F46DF64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CF4D4D2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888D0FA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3C5E5AD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3A091C67" w14:textId="09EAFAA9" w:rsidR="00420955" w:rsidRPr="0000430A" w:rsidRDefault="00667333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420955" w:rsidRPr="0000430A">
        <w:rPr>
          <w:b/>
          <w:sz w:val="22"/>
          <w:szCs w:val="22"/>
        </w:rPr>
        <w:t>V</w:t>
      </w:r>
    </w:p>
    <w:p w14:paraId="0A936D3E" w14:textId="77777777" w:rsidR="00420955" w:rsidRPr="0000430A" w:rsidRDefault="00420955" w:rsidP="00420955">
      <w:pPr>
        <w:rPr>
          <w:sz w:val="16"/>
          <w:szCs w:val="16"/>
        </w:rPr>
      </w:pPr>
    </w:p>
    <w:p w14:paraId="4B1FD3B1" w14:textId="1B5EBB37" w:rsidR="001D7535" w:rsidRPr="0000430A" w:rsidRDefault="001D7535" w:rsidP="001D7535">
      <w:pPr>
        <w:pStyle w:val="Akapitzlist"/>
        <w:keepNext/>
        <w:numPr>
          <w:ilvl w:val="6"/>
          <w:numId w:val="68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– 1 sztuka</w:t>
      </w:r>
    </w:p>
    <w:p w14:paraId="1F091B4C" w14:textId="77777777" w:rsidR="001D7535" w:rsidRPr="0000430A" w:rsidRDefault="001D7535" w:rsidP="001D753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3B68FEF6" w14:textId="77777777" w:rsidR="001D7535" w:rsidRPr="0000430A" w:rsidRDefault="001D7535" w:rsidP="001D753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460A00BA" w14:textId="77777777" w:rsidR="001D7535" w:rsidRPr="0000430A" w:rsidRDefault="001D7535" w:rsidP="001D753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1D7535" w:rsidRPr="0000430A" w14:paraId="645A93AC" w14:textId="77777777" w:rsidTr="006A46B8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CAC5DA" w14:textId="77777777" w:rsidR="001D7535" w:rsidRPr="0000430A" w:rsidRDefault="001D7535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14ED59" w14:textId="77777777" w:rsidR="001D7535" w:rsidRPr="0000430A" w:rsidRDefault="001D7535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E24F2A" w14:textId="77777777" w:rsidR="001D7535" w:rsidRPr="0000430A" w:rsidRDefault="001D7535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4403E44F" w14:textId="77777777" w:rsidR="001D7535" w:rsidRPr="0000430A" w:rsidRDefault="001D7535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717C38" w:rsidRPr="0000430A" w14:paraId="7AB810E4" w14:textId="77777777" w:rsidTr="006A46B8">
        <w:trPr>
          <w:trHeight w:val="20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E019AF" w14:textId="2498E039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DEB590" w14:textId="77777777" w:rsidR="00717C38" w:rsidRPr="0000430A" w:rsidRDefault="00717C38" w:rsidP="00067960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19220</w:t>
            </w:r>
            <w:r w:rsidRPr="0000430A">
              <w:rPr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04.08.2021</w:t>
            </w:r>
          </w:p>
          <w:p w14:paraId="0D460D25" w14:textId="55E81A65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 8 rdzeni (16 wątków)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B02B85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5372EB41" w14:textId="372C10F0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717C38" w:rsidRPr="0000430A" w14:paraId="16D5C387" w14:textId="77777777" w:rsidTr="009727A7">
        <w:trPr>
          <w:trHeight w:val="201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66738C" w14:textId="77777777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6BAAC2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2C53E" w14:textId="2831FD9C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0430A" w:rsidRPr="001C6658" w14:paraId="7D2BF08D" w14:textId="77777777" w:rsidTr="006A46B8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6CE827" w14:textId="444980AA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12D43F" w14:textId="52D9C9C8" w:rsidR="00717C38" w:rsidRPr="0000430A" w:rsidRDefault="00717C38" w:rsidP="00717C38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 32 GB (SO-DIMM DDR4, 2666MHz)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3195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717C38" w:rsidRPr="0000430A" w14:paraId="732774C4" w14:textId="77777777" w:rsidTr="006A46B8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B83FBF" w14:textId="081ED733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7232DD" w14:textId="22327554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512 GB SSD M.2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3621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4B50D4A6" w14:textId="77777777" w:rsidTr="006A46B8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768CE" w14:textId="04CBDB08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3C8C5D" w14:textId="1B9E6846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AA58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7A1A916F" w14:textId="77777777" w:rsidTr="006A46B8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AC6AF" w14:textId="2712F8E8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A51460" w14:textId="1DE3ADF5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120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5077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57F09C90" w14:textId="77777777" w:rsidTr="006A46B8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4A55F8" w14:textId="42954308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D0F4AC" w14:textId="73395821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1B57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6B6C3405" w14:textId="77777777" w:rsidTr="0006796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B336D9" w14:textId="79F6DC1A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4C0A4F" w14:textId="0E66C3DD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4C9E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3D33E516" w14:textId="77777777" w:rsidTr="009727A7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148FDD" w14:textId="1774B6DA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DFE86C" w14:textId="73977A32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0430A">
              <w:rPr>
                <w:b/>
                <w:sz w:val="18"/>
                <w:szCs w:val="18"/>
                <w:lang w:eastAsia="pl-PL"/>
              </w:rPr>
              <w:t>6969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04.08.2021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80F4" w14:textId="59AA46AF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717C38" w:rsidRPr="0000430A" w14:paraId="04326659" w14:textId="77777777" w:rsidTr="009727A7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9C891" w14:textId="77777777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B02298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D25F" w14:textId="28E221CC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717C38" w:rsidRPr="0000430A" w14:paraId="32B1A78D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E84BAC" w14:textId="1537C86D" w:rsidR="00717C38" w:rsidRPr="0000430A" w:rsidRDefault="00717C38" w:rsidP="00717C38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ABAE53" w14:textId="1810C59B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4096 GB  GDDR6 (pamięć własna)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5968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492B6256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758B9C" w14:textId="56799423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34F1D6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72E6088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mikrofon</w:t>
            </w:r>
          </w:p>
          <w:p w14:paraId="0C79D324" w14:textId="093A0751" w:rsidR="00717C38" w:rsidRPr="0000430A" w:rsidRDefault="00717C38" w:rsidP="00717C38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BC08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7D384ADC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685882" w14:textId="123773F6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182FD8" w14:textId="74686D6B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ze sprzętową zaślepką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4948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0B985653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9CD5DA" w14:textId="653AA5E5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FB1E22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5DBFACF5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6 (802.11 a/b/g/n/ac/ax)</w:t>
            </w:r>
          </w:p>
          <w:p w14:paraId="62C4F6D1" w14:textId="1D5B0C19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9C0C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717C38" w:rsidRPr="0000430A" w14:paraId="753034A0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345915" w14:textId="48EBCD6F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34F790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Minimum:</w:t>
            </w:r>
          </w:p>
          <w:p w14:paraId="200A19CB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USB Type-C (z DisplayPort)</w:t>
            </w:r>
          </w:p>
          <w:p w14:paraId="3E8C495A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4 x USB 3.1 Gen 14 Type-A</w:t>
            </w:r>
          </w:p>
          <w:p w14:paraId="26E6DBE9" w14:textId="77777777" w:rsidR="00717C38" w:rsidRPr="0000430A" w:rsidRDefault="00717C38" w:rsidP="00717C38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HDMI 2.0</w:t>
            </w:r>
          </w:p>
          <w:p w14:paraId="018F47CD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 x RJ45</w:t>
            </w:r>
          </w:p>
          <w:p w14:paraId="694A7DE7" w14:textId="70C221E4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 x Wyjście słuchawkowe/wejście mikrofonowe - 1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E9BF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29284745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FE213" w14:textId="73E5E900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70C7CB" w14:textId="5628A953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AF3B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328DDC9B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42FDEF" w14:textId="70F4A699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146176" w14:textId="74A8266D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26,1 mm +-3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C914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4ED2AC5C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550612" w14:textId="71D724B2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D69942" w14:textId="65A7BFAA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363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6613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01CB5E75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2B2DE0" w14:textId="6F70D876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8BA5CB" w14:textId="572D22CC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260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3829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6AE7C15B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34EA5" w14:textId="799CD6BB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1D0D3A" w14:textId="10E6AFFC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Maximum 2,3 kg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293C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62264EE8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F1A2BD" w14:textId="7CFA0752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F7DE82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Podświetlana klawiatura</w:t>
            </w:r>
          </w:p>
          <w:p w14:paraId="261FF5AC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6BFD0F0A" w14:textId="33209629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DF6D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7C911C39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AE1336" w14:textId="042D7219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40544" w14:textId="5E7EDC55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C4EA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5C20C4FB" w14:textId="77777777" w:rsidTr="0006796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F4A107" w14:textId="156EF9C4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D28027" w14:textId="2CD16F5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469D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17C38" w:rsidRPr="0000430A" w14:paraId="6B6D26BC" w14:textId="77777777" w:rsidTr="009727A7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31CA1E" w14:textId="1F01F6AC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16255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61C660AC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127781D3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4123C12E" w14:textId="0DBC3F3E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EB4A" w14:textId="2DB5D41A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717C38" w:rsidRPr="0000430A" w14:paraId="4A44E257" w14:textId="77777777" w:rsidTr="009727A7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AA016A" w14:textId="77777777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051B26" w14:textId="77777777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455D" w14:textId="29122F05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717C38" w:rsidRPr="0000430A" w14:paraId="73E1C4DB" w14:textId="77777777" w:rsidTr="006A46B8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1F00D" w14:textId="3749F607" w:rsidR="00717C38" w:rsidRPr="0000430A" w:rsidRDefault="00717C38" w:rsidP="00717C3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2E34F" w14:textId="2B7036BF" w:rsidR="00717C38" w:rsidRPr="0000430A" w:rsidRDefault="00717C38" w:rsidP="00717C38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3D90" w14:textId="77777777" w:rsidR="00717C38" w:rsidRPr="0000430A" w:rsidRDefault="00717C38" w:rsidP="00717C3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573E49F" w14:textId="3EC00B3F" w:rsidR="001D7535" w:rsidRPr="0000430A" w:rsidRDefault="001D7535" w:rsidP="001D753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717C38" w:rsidRPr="0000430A">
        <w:rPr>
          <w:sz w:val="18"/>
          <w:szCs w:val="18"/>
          <w:lang w:eastAsia="zh-CN"/>
        </w:rPr>
        <w:t xml:space="preserve">Lenovo Legion 5-15 </w:t>
      </w:r>
      <w:proofErr w:type="spellStart"/>
      <w:r w:rsidR="00717C38" w:rsidRPr="0000430A">
        <w:rPr>
          <w:sz w:val="18"/>
          <w:szCs w:val="18"/>
          <w:lang w:eastAsia="zh-CN"/>
        </w:rPr>
        <w:t>Ryzen</w:t>
      </w:r>
      <w:proofErr w:type="spellEnd"/>
      <w:r w:rsidR="00717C38" w:rsidRPr="0000430A">
        <w:rPr>
          <w:sz w:val="18"/>
          <w:szCs w:val="18"/>
          <w:lang w:eastAsia="zh-CN"/>
        </w:rPr>
        <w:t xml:space="preserve"> 7/32GB/512/Win10X GTX1650 120Hz</w:t>
      </w:r>
    </w:p>
    <w:p w14:paraId="3BDAA2E9" w14:textId="43F4BC84" w:rsidR="00420955" w:rsidRPr="0000430A" w:rsidRDefault="001D7535" w:rsidP="00452728">
      <w:pPr>
        <w:pStyle w:val="Akapitzlist"/>
        <w:keepNext/>
        <w:numPr>
          <w:ilvl w:val="6"/>
          <w:numId w:val="68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Dyski zewnętrzne</w:t>
      </w:r>
      <w:r w:rsidR="00420955" w:rsidRPr="0000430A">
        <w:rPr>
          <w:b/>
          <w:sz w:val="22"/>
          <w:szCs w:val="22"/>
        </w:rPr>
        <w:t xml:space="preserve"> – 2 sztuki</w:t>
      </w:r>
    </w:p>
    <w:p w14:paraId="4DA88BD3" w14:textId="72367363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56090CEB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4418976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420955" w:rsidRPr="0000430A" w14:paraId="596E3FB9" w14:textId="77777777" w:rsidTr="00AA63D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433188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01B0E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AAAA19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14C5BE5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745444" w:rsidRPr="0000430A" w14:paraId="796DB724" w14:textId="77777777" w:rsidTr="00AA63D2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8F8CBF" w14:textId="2102529F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Rodzaj dysku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1774D9" w14:textId="71285F79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zewnętrzny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A6D3D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445CF464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17D532" w14:textId="34E38A43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Pojemność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A5A8F0C" w14:textId="183BF5FF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 1TB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7575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4C37DE3D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186B42" w14:textId="4F590051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Interfejs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D78F07" w14:textId="246E049C" w:rsidR="00745444" w:rsidRPr="0000430A" w:rsidRDefault="00745444" w:rsidP="00745444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USB 3.2 Gen. 2 USB-C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E765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1737BAFA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655AE1E" w14:textId="2BB39EB4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Szybkość transferu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057436" w14:textId="24DC248D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Zapis/odczyt: min. 1000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281E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31D6D207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0CC583" w14:textId="2C7301CD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Wysokość/ Szerokość/ Głębokość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021161" w14:textId="5318E160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9/ 53/100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611A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3B9F292F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441722" w14:textId="7C8AF9C9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Dodatkowe wymagania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9D9305" w14:textId="77777777" w:rsidR="00745444" w:rsidRPr="0000430A" w:rsidRDefault="00745444" w:rsidP="00745444">
            <w:pPr>
              <w:rPr>
                <w:sz w:val="18"/>
              </w:rPr>
            </w:pPr>
            <w:r w:rsidRPr="0000430A">
              <w:rPr>
                <w:sz w:val="18"/>
              </w:rPr>
              <w:t xml:space="preserve">Odporność na zachlapanie i </w:t>
            </w:r>
            <w:proofErr w:type="spellStart"/>
            <w:r w:rsidRPr="0000430A">
              <w:rPr>
                <w:sz w:val="18"/>
              </w:rPr>
              <w:t>kurzoodporność</w:t>
            </w:r>
            <w:proofErr w:type="spellEnd"/>
            <w:r w:rsidRPr="0000430A">
              <w:rPr>
                <w:sz w:val="18"/>
              </w:rPr>
              <w:t xml:space="preserve"> IP55</w:t>
            </w:r>
          </w:p>
          <w:p w14:paraId="0A1E2287" w14:textId="77777777" w:rsidR="00745444" w:rsidRPr="0000430A" w:rsidRDefault="00745444" w:rsidP="00745444">
            <w:pPr>
              <w:rPr>
                <w:sz w:val="18"/>
              </w:rPr>
            </w:pPr>
            <w:r w:rsidRPr="0000430A">
              <w:rPr>
                <w:sz w:val="18"/>
              </w:rPr>
              <w:t>Odporność na drgania i upadek</w:t>
            </w:r>
          </w:p>
          <w:p w14:paraId="411F4453" w14:textId="77777777" w:rsidR="00745444" w:rsidRPr="0000430A" w:rsidRDefault="00745444" w:rsidP="00745444">
            <w:pPr>
              <w:rPr>
                <w:sz w:val="18"/>
              </w:rPr>
            </w:pPr>
            <w:r w:rsidRPr="0000430A">
              <w:rPr>
                <w:sz w:val="18"/>
              </w:rPr>
              <w:t>128-bitowe szyfrowanie danych AES</w:t>
            </w:r>
          </w:p>
          <w:p w14:paraId="64383CDB" w14:textId="678CEF3A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Kompatybilność z Windows i Mac OS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7EAA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0AD3C05D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FBB95A" w14:textId="24C2846D" w:rsidR="00745444" w:rsidRPr="0000430A" w:rsidRDefault="00745444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Wyposażenie</w:t>
            </w:r>
            <w:r w:rsidRPr="0000430A">
              <w:rPr>
                <w:sz w:val="18"/>
              </w:rPr>
              <w:t xml:space="preserve">     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5F02D8" w14:textId="77777777" w:rsidR="00745444" w:rsidRPr="0000430A" w:rsidRDefault="00745444" w:rsidP="00745444">
            <w:pPr>
              <w:rPr>
                <w:sz w:val="18"/>
              </w:rPr>
            </w:pPr>
            <w:r w:rsidRPr="0000430A">
              <w:rPr>
                <w:sz w:val="18"/>
              </w:rPr>
              <w:t>Kabel USB-C</w:t>
            </w:r>
          </w:p>
          <w:p w14:paraId="4B02A443" w14:textId="38FCE99E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lang w:val="en-US"/>
              </w:rPr>
              <w:t>Kabel</w:t>
            </w:r>
            <w:proofErr w:type="spellEnd"/>
            <w:r w:rsidRPr="0000430A">
              <w:rPr>
                <w:sz w:val="18"/>
                <w:lang w:val="en-US"/>
              </w:rPr>
              <w:t xml:space="preserve"> USB-C &gt; USB-A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6DC4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45444" w:rsidRPr="0000430A" w14:paraId="63618B8A" w14:textId="77777777" w:rsidTr="00AA63D2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876030" w14:textId="5931FC96" w:rsidR="00745444" w:rsidRPr="0000430A" w:rsidRDefault="00AA63D2" w:rsidP="0074544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Gwarancja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81F850" w14:textId="2F5C2496" w:rsidR="00745444" w:rsidRPr="0000430A" w:rsidRDefault="00745444" w:rsidP="0074544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minimum 60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FE0A" w14:textId="77777777" w:rsidR="00745444" w:rsidRPr="0000430A" w:rsidRDefault="00745444" w:rsidP="0074544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B0AEFCE" w14:textId="1B90D1B5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745444" w:rsidRPr="0000430A">
        <w:rPr>
          <w:sz w:val="18"/>
          <w:szCs w:val="18"/>
          <w:lang w:eastAsia="zh-CN"/>
        </w:rPr>
        <w:t>SanDisk</w:t>
      </w:r>
      <w:proofErr w:type="spellEnd"/>
      <w:r w:rsidR="00745444" w:rsidRPr="0000430A">
        <w:rPr>
          <w:sz w:val="18"/>
          <w:szCs w:val="18"/>
          <w:lang w:eastAsia="zh-CN"/>
        </w:rPr>
        <w:t xml:space="preserve"> Extreme </w:t>
      </w:r>
      <w:proofErr w:type="spellStart"/>
      <w:r w:rsidR="00745444" w:rsidRPr="0000430A">
        <w:rPr>
          <w:sz w:val="18"/>
          <w:szCs w:val="18"/>
          <w:lang w:eastAsia="zh-CN"/>
        </w:rPr>
        <w:t>Portable</w:t>
      </w:r>
      <w:proofErr w:type="spellEnd"/>
      <w:r w:rsidR="00745444" w:rsidRPr="0000430A">
        <w:rPr>
          <w:sz w:val="18"/>
          <w:szCs w:val="18"/>
          <w:lang w:eastAsia="zh-CN"/>
        </w:rPr>
        <w:t xml:space="preserve"> SSD 1TB USB 3.2 Gen.2 SDSSDE61-1T00-G25</w:t>
      </w:r>
    </w:p>
    <w:p w14:paraId="5D3B3FEB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5100392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1265D2C8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6753F4DB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1AE56A39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E28DF6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11046D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879A142" w14:textId="6A2B667E" w:rsidR="00420955" w:rsidRPr="0000430A" w:rsidRDefault="00420955" w:rsidP="00420955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</w:t>
      </w:r>
      <w:r w:rsidR="00067960" w:rsidRPr="0000430A">
        <w:rPr>
          <w:b/>
          <w:bCs/>
          <w:sz w:val="22"/>
          <w:szCs w:val="22"/>
          <w:u w:val="single"/>
        </w:rPr>
        <w:t>go laptopa, a także producenta,</w:t>
      </w:r>
      <w:r w:rsidRPr="0000430A">
        <w:rPr>
          <w:b/>
          <w:bCs/>
          <w:sz w:val="22"/>
          <w:szCs w:val="22"/>
          <w:u w:val="single"/>
        </w:rPr>
        <w:t xml:space="preserve"> nazwę</w:t>
      </w:r>
      <w:r w:rsidR="00067960" w:rsidRPr="0000430A">
        <w:rPr>
          <w:b/>
          <w:bCs/>
          <w:sz w:val="22"/>
          <w:szCs w:val="22"/>
          <w:u w:val="single"/>
        </w:rPr>
        <w:t xml:space="preserve"> i wersję</w:t>
      </w:r>
      <w:r w:rsidRPr="0000430A">
        <w:rPr>
          <w:b/>
          <w:bCs/>
          <w:sz w:val="22"/>
          <w:szCs w:val="22"/>
          <w:u w:val="single"/>
        </w:rPr>
        <w:t xml:space="preserve"> oferowanego systemu operacyjnego.</w:t>
      </w:r>
    </w:p>
    <w:p w14:paraId="59CCD49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DF582A5" w14:textId="77777777" w:rsidR="00FE2CB2" w:rsidRPr="0000430A" w:rsidRDefault="00FE2CB2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205621B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43915BD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A7CD2CC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61AF9C7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2912A8EC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4BE72CD7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7EB01C67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453E95A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0CFEFEDC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2D83E855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874D760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5775730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7E58BA0E" w14:textId="685444C6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6</w:t>
      </w:r>
      <w:r w:rsidRPr="0000430A">
        <w:rPr>
          <w:b/>
          <w:bCs/>
          <w:sz w:val="22"/>
          <w:szCs w:val="22"/>
        </w:rPr>
        <w:t>.</w:t>
      </w:r>
    </w:p>
    <w:p w14:paraId="2CE6A166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0B3BDE53" w14:textId="77777777" w:rsidTr="00420955">
        <w:tc>
          <w:tcPr>
            <w:tcW w:w="6946" w:type="dxa"/>
            <w:shd w:val="clear" w:color="auto" w:fill="auto"/>
          </w:tcPr>
          <w:p w14:paraId="26CA98B4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4550F247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D6B732C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E2E2F9C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CE5383B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0AB10FE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DB7A6C7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9861D94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9295ED9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328B1DA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2CCDFBC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8AFF102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70BDBF07" w14:textId="03DF5785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V</w:t>
      </w:r>
      <w:r w:rsidR="00667333" w:rsidRPr="0000430A">
        <w:rPr>
          <w:b/>
          <w:sz w:val="22"/>
          <w:szCs w:val="22"/>
        </w:rPr>
        <w:t>I</w:t>
      </w:r>
    </w:p>
    <w:p w14:paraId="3A565F90" w14:textId="77777777" w:rsidR="00420955" w:rsidRPr="0000430A" w:rsidRDefault="00420955" w:rsidP="00420955">
      <w:pPr>
        <w:rPr>
          <w:sz w:val="16"/>
          <w:szCs w:val="16"/>
        </w:rPr>
      </w:pPr>
    </w:p>
    <w:p w14:paraId="1E9CE012" w14:textId="7E08E5C1" w:rsidR="00420955" w:rsidRPr="0000430A" w:rsidRDefault="006A01D3" w:rsidP="00452728">
      <w:pPr>
        <w:pStyle w:val="Akapitzlist"/>
        <w:keepNext/>
        <w:numPr>
          <w:ilvl w:val="6"/>
          <w:numId w:val="69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Dysk zewnętrzny</w:t>
      </w:r>
      <w:r w:rsidR="00F90211" w:rsidRPr="0000430A">
        <w:rPr>
          <w:b/>
          <w:sz w:val="22"/>
          <w:szCs w:val="22"/>
        </w:rPr>
        <w:t xml:space="preserve"> SSD</w:t>
      </w:r>
      <w:r w:rsidR="00420955" w:rsidRPr="0000430A">
        <w:rPr>
          <w:b/>
          <w:sz w:val="22"/>
          <w:szCs w:val="22"/>
        </w:rPr>
        <w:t xml:space="preserve"> – 1 sztuka</w:t>
      </w:r>
    </w:p>
    <w:p w14:paraId="034CD455" w14:textId="003ECC9F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357A606D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2D1FB22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69EBF253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9C2769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A0BBBD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4F1E46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8492A63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20955" w:rsidRPr="0000430A" w14:paraId="27647D76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BC5C9B" w14:textId="1D35D63D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dysku: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962DA" w14:textId="3A37F294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92160B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4C9BEF90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2DED0F" w14:textId="3FDAE695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C4671" w14:textId="7CFE1351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3.2 Gen. 2 (złącze USB-C)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4FC4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2DFFFB06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424D98" w14:textId="7F982582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Pojemność dysku: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A77160" w14:textId="41DAABD0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500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2958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0924AFD8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DD7CA" w14:textId="68010127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Wysokość: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5C4C94" w14:textId="79440758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10,5 mm +- 1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AEB1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679BEDBA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7AA864" w14:textId="77B5CAFC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Szerokość: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9AE3A2" w14:textId="429F6DCC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57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BFD9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49A49D4B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FBE930" w14:textId="0814CD83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Długość: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2DB080" w14:textId="7A1CEC3A" w:rsidR="00420955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74 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0514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6BA42FA4" w14:textId="77777777" w:rsidTr="00F90211">
        <w:trPr>
          <w:trHeight w:val="11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331598" w14:textId="2CDFCE58" w:rsidR="00420955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D04FC6" w14:textId="4145C693" w:rsidR="00420955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51 g +- 10g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1375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21870A0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C4AA01" w14:textId="73D43D4A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AB2EA" w14:textId="1E07E0C5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Niebieski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B0F2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3B551FD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97BD40" w14:textId="2BC1DA94" w:rsidR="00F90211" w:rsidRPr="0000430A" w:rsidRDefault="00F90211" w:rsidP="00F90211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EB2514" w14:textId="77777777" w:rsidR="00F90211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obudowa</w:t>
            </w:r>
          </w:p>
          <w:p w14:paraId="45FA3B6B" w14:textId="77777777" w:rsidR="00F90211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Zwiększona odporność na drgania</w:t>
            </w:r>
          </w:p>
          <w:p w14:paraId="2BC658D4" w14:textId="77777777" w:rsidR="00F90211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Odporność na wibracje i upadki</w:t>
            </w:r>
          </w:p>
          <w:p w14:paraId="734A9880" w14:textId="77777777" w:rsidR="00F90211" w:rsidRPr="0000430A" w:rsidRDefault="00F90211" w:rsidP="00F90211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256-bitowe szyfrowanie danych AES</w:t>
            </w:r>
          </w:p>
          <w:p w14:paraId="5C4427E0" w14:textId="0FC95E63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Dołączone kable USB-C - USB-C oraz USB-C-USB-A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E3B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5C8960E9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25B5C" w14:textId="3B36C76B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2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67A860" w14:textId="3F8D2A57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1715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A35ADF4" w14:textId="0EDD8080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F90211" w:rsidRPr="0000430A">
        <w:rPr>
          <w:sz w:val="18"/>
          <w:szCs w:val="18"/>
          <w:lang w:eastAsia="zh-CN"/>
        </w:rPr>
        <w:t xml:space="preserve">Samsung </w:t>
      </w:r>
      <w:proofErr w:type="spellStart"/>
      <w:r w:rsidR="00F90211" w:rsidRPr="0000430A">
        <w:rPr>
          <w:sz w:val="18"/>
          <w:szCs w:val="18"/>
          <w:lang w:eastAsia="zh-CN"/>
        </w:rPr>
        <w:t>Portable</w:t>
      </w:r>
      <w:proofErr w:type="spellEnd"/>
      <w:r w:rsidR="00F90211" w:rsidRPr="0000430A">
        <w:rPr>
          <w:sz w:val="18"/>
          <w:szCs w:val="18"/>
          <w:lang w:eastAsia="zh-CN"/>
        </w:rPr>
        <w:t xml:space="preserve"> SSD T5 500GB USB 3.1 (MU-PA500B/EU)</w:t>
      </w:r>
    </w:p>
    <w:p w14:paraId="1EA06828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AC88DDE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4AF72E20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07B16F79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3D0E335F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4D5A91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3C5A30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0A82728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DF2DF8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09772301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A869DBA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595DC38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D2325E0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4870EAAD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2EE7C2B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0C24E3F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7E49F7CE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76B496D0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090AA8DF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8FD1780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207B74F3" w14:textId="23EC9025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7</w:t>
      </w:r>
      <w:r w:rsidRPr="0000430A">
        <w:rPr>
          <w:b/>
          <w:bCs/>
          <w:sz w:val="22"/>
          <w:szCs w:val="22"/>
        </w:rPr>
        <w:t>.</w:t>
      </w:r>
    </w:p>
    <w:p w14:paraId="3B425409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1090FE76" w14:textId="77777777" w:rsidTr="00420955">
        <w:tc>
          <w:tcPr>
            <w:tcW w:w="6946" w:type="dxa"/>
            <w:shd w:val="clear" w:color="auto" w:fill="auto"/>
          </w:tcPr>
          <w:p w14:paraId="7A9EBB3A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368197BB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4A6BDEC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BD0CA2C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3E8BFBF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1310B9FD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3BBC9D9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63B4061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3A21AC12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8D2F86B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57EA353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64C724F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3DC9FB4B" w14:textId="4562A4F2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VI</w:t>
      </w:r>
      <w:r w:rsidR="00667333" w:rsidRPr="0000430A">
        <w:rPr>
          <w:b/>
          <w:sz w:val="22"/>
          <w:szCs w:val="22"/>
        </w:rPr>
        <w:t>I</w:t>
      </w:r>
    </w:p>
    <w:p w14:paraId="08BA47BD" w14:textId="77777777" w:rsidR="00420955" w:rsidRPr="0000430A" w:rsidRDefault="00420955" w:rsidP="00420955">
      <w:pPr>
        <w:rPr>
          <w:sz w:val="16"/>
          <w:szCs w:val="16"/>
        </w:rPr>
      </w:pPr>
    </w:p>
    <w:p w14:paraId="6D5EC8D1" w14:textId="00B0E57F" w:rsidR="00420955" w:rsidRPr="0000430A" w:rsidRDefault="006A01D3" w:rsidP="00452728">
      <w:pPr>
        <w:pStyle w:val="Akapitzlist"/>
        <w:keepNext/>
        <w:numPr>
          <w:ilvl w:val="6"/>
          <w:numId w:val="70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Kamera internetowa</w:t>
      </w:r>
      <w:r w:rsidR="00420955" w:rsidRPr="0000430A">
        <w:rPr>
          <w:b/>
          <w:sz w:val="22"/>
          <w:szCs w:val="22"/>
        </w:rPr>
        <w:t xml:space="preserve"> – 1 sztuka</w:t>
      </w:r>
    </w:p>
    <w:p w14:paraId="684AEBBD" w14:textId="50D2154B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30237240-3 Kamera internetowa</w:t>
      </w:r>
      <w:r w:rsidRPr="0000430A">
        <w:rPr>
          <w:sz w:val="22"/>
          <w:szCs w:val="22"/>
        </w:rPr>
        <w:t>)</w:t>
      </w:r>
    </w:p>
    <w:p w14:paraId="1D42AE91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22FC2A6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1419F009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4B2935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7893FE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D26AE4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E5B6AB7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20955" w:rsidRPr="0000430A" w14:paraId="0884096B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A3EFE" w14:textId="28F6EB73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Interfejs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EF792F" w14:textId="52C18FFB" w:rsidR="00420955" w:rsidRPr="0000430A" w:rsidRDefault="00F90211" w:rsidP="00F90211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8AA90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212C5DC5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69FCB3" w14:textId="23B35E24" w:rsidR="00420955" w:rsidRPr="0000430A" w:rsidRDefault="00F90211" w:rsidP="00AA63D2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Matryca</w:t>
            </w:r>
            <w:r w:rsidRPr="0000430A">
              <w:rPr>
                <w:sz w:val="18"/>
                <w:lang w:eastAsia="pl-PL"/>
              </w:rPr>
              <w:t xml:space="preserve"> 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104D06" w14:textId="66BD73D6" w:rsidR="00420955" w:rsidRPr="0000430A" w:rsidRDefault="00F90211" w:rsidP="00F90211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CMOS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AB89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14C0DF8D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160E7B" w14:textId="3831ABBB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365C33" w14:textId="0D11C8EA" w:rsidR="00420955" w:rsidRPr="0000430A" w:rsidRDefault="00F90211" w:rsidP="00F90211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min. 1080p/30 </w:t>
            </w:r>
            <w:proofErr w:type="spellStart"/>
            <w:r w:rsidRPr="0000430A">
              <w:rPr>
                <w:sz w:val="18"/>
                <w:lang w:eastAsia="pl-PL"/>
              </w:rPr>
              <w:t>fps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F05D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37AAB5EA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4CEDCD" w14:textId="6805B2FD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Ustawianie ostrości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4BB98D" w14:textId="6EAE7D02" w:rsidR="00420955" w:rsidRPr="0000430A" w:rsidRDefault="00F90211" w:rsidP="00F90211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Autofocus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152A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585E6067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119AB1" w14:textId="38DE9D57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Szklany obiektyw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68331E" w14:textId="208946C5" w:rsidR="00420955" w:rsidRPr="0000430A" w:rsidRDefault="00F90211" w:rsidP="00F90211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F64C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46FAD716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A5425C" w14:textId="6C5D2071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Wbudowany mikrofon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EF9AC9" w14:textId="4D6CC4DD" w:rsidR="00420955" w:rsidRPr="0000430A" w:rsidRDefault="00F90211" w:rsidP="00F90211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tak, stereo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0947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5E220EB1" w14:textId="77777777" w:rsidTr="0006796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1A4F38" w14:textId="1893CBF4" w:rsidR="00420955" w:rsidRPr="0000430A" w:rsidRDefault="00AA63D2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Kąt widzenia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5DE439" w14:textId="236BEDF1" w:rsidR="00420955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78° +- 3°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201F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695AEB1D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9A7670" w14:textId="24A460E9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268FF4" w14:textId="77777777" w:rsidR="00F90211" w:rsidRPr="0000430A" w:rsidRDefault="00F90211" w:rsidP="00067960">
            <w:pPr>
              <w:ind w:right="-313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Automatyczna korekcja ekspozycji przy słabym oświetleniu</w:t>
            </w:r>
          </w:p>
          <w:p w14:paraId="4F6D5E27" w14:textId="77777777" w:rsidR="00F90211" w:rsidRPr="0000430A" w:rsidRDefault="00F90211" w:rsidP="00F90211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Mikrofon z funkcją redukcji szumów</w:t>
            </w:r>
          </w:p>
          <w:p w14:paraId="4FBE943B" w14:textId="31C1E831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Wykrywanie ruchu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8AB3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0A4FAE0E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FA9B90" w14:textId="76F57A76" w:rsidR="00F90211" w:rsidRPr="0000430A" w:rsidRDefault="00F90211" w:rsidP="00F90211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67F8D4" w14:textId="77777777" w:rsidR="00F90211" w:rsidRPr="0000430A" w:rsidRDefault="00F90211" w:rsidP="00F90211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Uchwyt uniwersalny</w:t>
            </w:r>
          </w:p>
          <w:p w14:paraId="2C2ECFF6" w14:textId="29C1AF83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Zintegrowany kabel ok. 1,5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D262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90211" w:rsidRPr="0000430A" w14:paraId="7CAE97D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D50842" w14:textId="06770DE9" w:rsidR="00F90211" w:rsidRPr="0000430A" w:rsidRDefault="00F90211" w:rsidP="00F90211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AA9627" w14:textId="205D448A" w:rsidR="00F90211" w:rsidRPr="0000430A" w:rsidRDefault="00F90211" w:rsidP="00F90211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4FA1" w14:textId="77777777" w:rsidR="00F90211" w:rsidRPr="0000430A" w:rsidRDefault="00F90211" w:rsidP="00F90211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48F00E0" w14:textId="22E88D16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F90211" w:rsidRPr="0000430A">
        <w:rPr>
          <w:sz w:val="18"/>
          <w:szCs w:val="18"/>
          <w:lang w:eastAsia="zh-CN"/>
        </w:rPr>
        <w:t>Logitech C920 Pro Full HD (960-001055)</w:t>
      </w:r>
    </w:p>
    <w:p w14:paraId="1111379C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C8F13B8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77F44E9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7277BB0A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764F53DC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C51080B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AE883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D60EF89" w14:textId="77777777" w:rsidR="006A01D3" w:rsidRPr="0000430A" w:rsidRDefault="006A01D3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16B4EDE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1CBD8AD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E834A8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7DCF8F6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1EBE8678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0E3967DD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4B523A96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C9E7A43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56C53A2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6754AD87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691F932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1911D53F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5C2EA2CF" w14:textId="70ECDE3D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8</w:t>
      </w:r>
      <w:r w:rsidRPr="0000430A">
        <w:rPr>
          <w:b/>
          <w:bCs/>
          <w:sz w:val="22"/>
          <w:szCs w:val="22"/>
        </w:rPr>
        <w:t>.</w:t>
      </w:r>
    </w:p>
    <w:p w14:paraId="0428BFA3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24A6A3B8" w14:textId="77777777" w:rsidTr="00420955">
        <w:tc>
          <w:tcPr>
            <w:tcW w:w="6946" w:type="dxa"/>
            <w:shd w:val="clear" w:color="auto" w:fill="auto"/>
          </w:tcPr>
          <w:p w14:paraId="2A4C7AED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3149E1A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9023AA3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5906E55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0E59B0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137947D1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EC4E276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23091EC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C5AE865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692467B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7E384D0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E6AF787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8A6D953" w14:textId="4A16B9E1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VII</w:t>
      </w:r>
      <w:r w:rsidR="00667333" w:rsidRPr="0000430A">
        <w:rPr>
          <w:b/>
          <w:sz w:val="22"/>
          <w:szCs w:val="22"/>
        </w:rPr>
        <w:t>I</w:t>
      </w:r>
    </w:p>
    <w:p w14:paraId="43EC127A" w14:textId="77777777" w:rsidR="00420955" w:rsidRPr="0000430A" w:rsidRDefault="00420955" w:rsidP="00274B61">
      <w:pPr>
        <w:pStyle w:val="Akapitzlist"/>
        <w:keepNext/>
        <w:ind w:left="284"/>
        <w:rPr>
          <w:sz w:val="16"/>
          <w:szCs w:val="16"/>
        </w:rPr>
      </w:pPr>
    </w:p>
    <w:p w14:paraId="1D37A770" w14:textId="77777777" w:rsidR="006A01D3" w:rsidRPr="0000430A" w:rsidRDefault="006A01D3" w:rsidP="006A01D3">
      <w:pPr>
        <w:pStyle w:val="Akapitzlist"/>
        <w:keepNext/>
        <w:numPr>
          <w:ilvl w:val="6"/>
          <w:numId w:val="71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Komputer stacjonarny – 1 sztuka</w:t>
      </w:r>
    </w:p>
    <w:p w14:paraId="7B1F36AC" w14:textId="77777777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30213000-5 Komputery osobiste)</w:t>
      </w:r>
    </w:p>
    <w:p w14:paraId="77814D28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679EE4B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4676"/>
        <w:gridCol w:w="2554"/>
        <w:gridCol w:w="1403"/>
      </w:tblGrid>
      <w:tr w:rsidR="006A01D3" w:rsidRPr="0000430A" w14:paraId="4FE668CA" w14:textId="77777777" w:rsidTr="006A46B8"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B78956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1C9D21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C4E29C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23682E4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8475B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Producent i model/nazwa elementu</w:t>
            </w:r>
          </w:p>
        </w:tc>
      </w:tr>
      <w:tr w:rsidR="006A01D3" w:rsidRPr="0000430A" w14:paraId="5E0A28DD" w14:textId="77777777" w:rsidTr="006A46B8">
        <w:trPr>
          <w:trHeight w:val="20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4EFB74" w14:textId="77777777" w:rsidR="006A01D3" w:rsidRPr="0000430A" w:rsidRDefault="006A01D3" w:rsidP="006A46B8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01B3EB" w14:textId="77777777" w:rsidR="002037C4" w:rsidRPr="0000430A" w:rsidRDefault="002037C4" w:rsidP="00DE696E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19467</w:t>
            </w:r>
            <w:r w:rsidRPr="0000430A">
              <w:rPr>
                <w:sz w:val="18"/>
                <w:szCs w:val="18"/>
                <w:lang w:eastAsia="pl-PL"/>
              </w:rPr>
              <w:t xml:space="preserve">  punktów wg testu PassMark dostępnego na stronie </w:t>
            </w:r>
            <w:r w:rsidRPr="0000430A">
              <w:rPr>
                <w:i/>
                <w:sz w:val="18"/>
                <w:szCs w:val="18"/>
                <w:lang w:eastAsia="pl-PL"/>
              </w:rPr>
              <w:t>https://www.cpubenchmark.net/high_end_cpus.html</w:t>
            </w:r>
            <w:r w:rsidRPr="0000430A">
              <w:rPr>
                <w:sz w:val="18"/>
                <w:szCs w:val="18"/>
                <w:lang w:eastAsia="pl-PL"/>
              </w:rPr>
              <w:t xml:space="preserve"> z dnia 4.08.2021</w:t>
            </w:r>
          </w:p>
          <w:p w14:paraId="4E5FF3F2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fizycznych rdzeni:</w:t>
            </w:r>
            <w:r w:rsidRPr="0000430A">
              <w:rPr>
                <w:sz w:val="18"/>
                <w:szCs w:val="18"/>
                <w:lang w:eastAsia="pl-PL"/>
              </w:rPr>
              <w:t xml:space="preserve"> min. 8</w:t>
            </w:r>
          </w:p>
          <w:p w14:paraId="521E5FE2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wątków:</w:t>
            </w:r>
            <w:r w:rsidRPr="0000430A">
              <w:rPr>
                <w:sz w:val="18"/>
                <w:szCs w:val="18"/>
                <w:lang w:eastAsia="pl-PL"/>
              </w:rPr>
              <w:t xml:space="preserve"> min. 16</w:t>
            </w:r>
          </w:p>
          <w:p w14:paraId="72513A30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Bazowa częstotliwość pracy:</w:t>
            </w:r>
            <w:r w:rsidRPr="0000430A">
              <w:rPr>
                <w:sz w:val="18"/>
                <w:szCs w:val="18"/>
                <w:lang w:eastAsia="pl-PL"/>
              </w:rPr>
              <w:t xml:space="preserve"> min. 3.8 GHz</w:t>
            </w:r>
          </w:p>
          <w:p w14:paraId="31324284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Maksymalna referencyjna częstotliwość:</w:t>
            </w:r>
            <w:r w:rsidRPr="0000430A">
              <w:rPr>
                <w:sz w:val="18"/>
                <w:szCs w:val="18"/>
                <w:lang w:eastAsia="pl-PL"/>
              </w:rPr>
              <w:t xml:space="preserve"> min 5.1 GHz</w:t>
            </w:r>
          </w:p>
          <w:p w14:paraId="702E9E30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Pamięć podręczna 3 poziomu (L3):</w:t>
            </w:r>
            <w:r w:rsidRPr="0000430A">
              <w:rPr>
                <w:sz w:val="18"/>
                <w:szCs w:val="18"/>
                <w:lang w:eastAsia="pl-PL"/>
              </w:rPr>
              <w:t xml:space="preserve"> min. 16 MB</w:t>
            </w:r>
          </w:p>
          <w:p w14:paraId="47778848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Referencyjne TDP:</w:t>
            </w:r>
            <w:r w:rsidRPr="0000430A">
              <w:rPr>
                <w:sz w:val="18"/>
                <w:szCs w:val="18"/>
                <w:lang w:eastAsia="pl-PL"/>
              </w:rPr>
              <w:t xml:space="preserve"> max. 125W</w:t>
            </w:r>
          </w:p>
          <w:p w14:paraId="4FB3FAE9" w14:textId="77777777" w:rsidR="002037C4" w:rsidRPr="0000430A" w:rsidRDefault="002037C4" w:rsidP="00DE696E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PCIe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 xml:space="preserve"> do wykorzystania:</w:t>
            </w:r>
            <w:r w:rsidRPr="0000430A">
              <w:rPr>
                <w:sz w:val="18"/>
                <w:szCs w:val="18"/>
                <w:lang w:eastAsia="pl-PL"/>
              </w:rPr>
              <w:t xml:space="preserve"> min.16 </w:t>
            </w:r>
          </w:p>
          <w:p w14:paraId="46ADA4CB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PCIe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>:</w:t>
            </w:r>
            <w:r w:rsidRPr="0000430A">
              <w:rPr>
                <w:sz w:val="18"/>
                <w:szCs w:val="18"/>
                <w:lang w:eastAsia="pl-PL"/>
              </w:rPr>
              <w:t xml:space="preserve"> min. 3.0</w:t>
            </w:r>
          </w:p>
          <w:p w14:paraId="0E97EC05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Możliwe konfiguracje linii 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PCIe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>:</w:t>
            </w:r>
            <w:r w:rsidRPr="0000430A">
              <w:rPr>
                <w:sz w:val="18"/>
                <w:szCs w:val="18"/>
                <w:lang w:eastAsia="pl-PL"/>
              </w:rPr>
              <w:t xml:space="preserve"> 1x16, 2x8, 1x8+2x4</w:t>
            </w:r>
          </w:p>
          <w:p w14:paraId="75464159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Obsługa dwukanałowa (lub czterokanałowa) pamięci RAM: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345E2C1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Odblokowany mnożnik:</w:t>
            </w:r>
            <w:r w:rsidRPr="0000430A">
              <w:rPr>
                <w:sz w:val="18"/>
                <w:szCs w:val="18"/>
              </w:rPr>
              <w:t xml:space="preserve"> Tak</w:t>
            </w:r>
          </w:p>
          <w:p w14:paraId="4B18BD7C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Załączone chłodzenie:</w:t>
            </w:r>
            <w:r w:rsidRPr="0000430A">
              <w:rPr>
                <w:sz w:val="18"/>
                <w:szCs w:val="18"/>
              </w:rPr>
              <w:t xml:space="preserve"> niekoniecznie</w:t>
            </w:r>
          </w:p>
          <w:p w14:paraId="0F2A20CE" w14:textId="77777777" w:rsidR="002037C4" w:rsidRPr="0000430A" w:rsidRDefault="002037C4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Typ obsługiwanej pamięci RAM:</w:t>
            </w:r>
            <w:r w:rsidRPr="0000430A">
              <w:rPr>
                <w:sz w:val="18"/>
                <w:szCs w:val="18"/>
                <w:lang w:eastAsia="pl-PL"/>
              </w:rPr>
              <w:t xml:space="preserve"> DDR4</w:t>
            </w:r>
          </w:p>
          <w:p w14:paraId="468C91E0" w14:textId="77777777" w:rsidR="006A01D3" w:rsidRPr="0000430A" w:rsidRDefault="002037C4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Wsparcie dla natywnej częstotliwości RAM: </w:t>
            </w:r>
            <w:r w:rsidRPr="0000430A">
              <w:rPr>
                <w:sz w:val="18"/>
                <w:szCs w:val="18"/>
                <w:lang w:eastAsia="pl-PL"/>
              </w:rPr>
              <w:t>min. 2933 MHz</w:t>
            </w:r>
          </w:p>
          <w:p w14:paraId="52116476" w14:textId="30E243AC" w:rsidR="002037C4" w:rsidRPr="0000430A" w:rsidRDefault="002037C4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7DC1C" w14:textId="77777777" w:rsidR="006A01D3" w:rsidRPr="0000430A" w:rsidRDefault="006A01D3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3DE75" w14:textId="77777777" w:rsidR="006A01D3" w:rsidRPr="0000430A" w:rsidRDefault="006A01D3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A01D3" w:rsidRPr="0000430A" w14:paraId="049B0276" w14:textId="77777777" w:rsidTr="006A46B8">
        <w:trPr>
          <w:trHeight w:val="7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B2142" w14:textId="77777777" w:rsidR="008C0E2D" w:rsidRPr="0000430A" w:rsidRDefault="008C0E2D" w:rsidP="00DE696E">
            <w:pPr>
              <w:widowControl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Zintegrowany układ graficzny:</w:t>
            </w:r>
          </w:p>
          <w:p w14:paraId="46CE7FE6" w14:textId="7207A682" w:rsidR="006A01D3" w:rsidRPr="0000430A" w:rsidRDefault="008C0E2D" w:rsidP="00DE696E">
            <w:pPr>
              <w:ind w:right="-236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Cs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F39C8D" w14:textId="3929168E" w:rsidR="006A01D3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2725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00430A">
                <w:rPr>
                  <w:rStyle w:val="Hipercze"/>
                  <w:i/>
                  <w:color w:val="auto"/>
                  <w:sz w:val="18"/>
                  <w:szCs w:val="18"/>
                  <w:lang w:eastAsia="pl-PL"/>
                </w:rPr>
                <w:t xml:space="preserve">https://www.videocardbenchmark.net/high_end_gpus.html </w:t>
              </w:r>
              <w:r w:rsidRPr="0000430A">
                <w:rPr>
                  <w:rStyle w:val="Hipercze"/>
                  <w:color w:val="auto"/>
                  <w:sz w:val="18"/>
                  <w:szCs w:val="18"/>
                  <w:lang w:eastAsia="pl-PL"/>
                </w:rPr>
                <w:t>z dnia 4.08.2021</w:t>
              </w:r>
            </w:hyperlink>
          </w:p>
          <w:p w14:paraId="7B0D7DAE" w14:textId="08AD1092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8854" w14:textId="77777777" w:rsidR="006A01D3" w:rsidRPr="0000430A" w:rsidRDefault="006A01D3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CBC5" w14:textId="77777777" w:rsidR="006A01D3" w:rsidRPr="0000430A" w:rsidRDefault="006A01D3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6CE39895" w14:textId="77777777" w:rsidTr="006A46B8">
        <w:trPr>
          <w:trHeight w:val="7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331932" w14:textId="1FBF53C1" w:rsidR="008C0E2D" w:rsidRPr="0000430A" w:rsidRDefault="008C0E2D" w:rsidP="00DE696E">
            <w:pPr>
              <w:widowControl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Radiator CPU: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E648B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Wysokość:</w:t>
            </w:r>
            <w:r w:rsidRPr="0000430A">
              <w:rPr>
                <w:sz w:val="18"/>
                <w:szCs w:val="18"/>
                <w:lang w:eastAsia="pl-PL"/>
              </w:rPr>
              <w:t xml:space="preserve"> 158 mm (+/- 0.5 mm)</w:t>
            </w:r>
          </w:p>
          <w:p w14:paraId="3B7F6825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Szerokość:</w:t>
            </w:r>
            <w:r w:rsidRPr="0000430A">
              <w:rPr>
                <w:sz w:val="18"/>
                <w:szCs w:val="18"/>
                <w:lang w:eastAsia="pl-PL"/>
              </w:rPr>
              <w:t xml:space="preserve"> 140 mm (+/- 0.5 mm)</w:t>
            </w:r>
          </w:p>
          <w:p w14:paraId="21CB35F9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Głębokość:</w:t>
            </w:r>
            <w:r w:rsidRPr="0000430A">
              <w:rPr>
                <w:sz w:val="18"/>
                <w:szCs w:val="18"/>
                <w:lang w:eastAsia="pl-PL"/>
              </w:rPr>
              <w:t xml:space="preserve"> 125 mm (+/- 0.5 mm)</w:t>
            </w:r>
          </w:p>
          <w:p w14:paraId="0BE265D4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Waga:</w:t>
            </w:r>
            <w:r w:rsidRPr="0000430A">
              <w:rPr>
                <w:sz w:val="18"/>
                <w:szCs w:val="18"/>
                <w:lang w:eastAsia="pl-PL"/>
              </w:rPr>
              <w:t xml:space="preserve"> 820 g (+/- 10 g)</w:t>
            </w:r>
          </w:p>
          <w:p w14:paraId="07693DBA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Kompatybilny z gniazdami:</w:t>
            </w:r>
          </w:p>
          <w:p w14:paraId="6B71B586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szCs w:val="18"/>
                <w:lang w:eastAsia="pl-PL"/>
              </w:rPr>
              <w:t>Socket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1150</w:t>
            </w:r>
          </w:p>
          <w:p w14:paraId="044DD549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szCs w:val="18"/>
                <w:lang w:eastAsia="pl-PL"/>
              </w:rPr>
              <w:t>Socket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1151</w:t>
            </w:r>
          </w:p>
          <w:p w14:paraId="38FC11E2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1155</w:t>
            </w:r>
          </w:p>
          <w:p w14:paraId="3946E611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1156</w:t>
            </w:r>
          </w:p>
          <w:p w14:paraId="6FF4E148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1366</w:t>
            </w:r>
          </w:p>
          <w:p w14:paraId="20736F75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2011</w:t>
            </w:r>
          </w:p>
          <w:p w14:paraId="0787AF5A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2011-3</w:t>
            </w:r>
          </w:p>
          <w:p w14:paraId="7B5ECCFC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775</w:t>
            </w:r>
          </w:p>
          <w:p w14:paraId="7EEACFB6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AM2</w:t>
            </w:r>
          </w:p>
          <w:p w14:paraId="112F762D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AM2+</w:t>
            </w:r>
          </w:p>
          <w:p w14:paraId="64D555F7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AM3</w:t>
            </w:r>
          </w:p>
          <w:p w14:paraId="674FD8B8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AM3+</w:t>
            </w:r>
          </w:p>
          <w:p w14:paraId="7D39EB93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AM4</w:t>
            </w:r>
          </w:p>
          <w:p w14:paraId="320F5359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FM1</w:t>
            </w:r>
          </w:p>
          <w:p w14:paraId="10FD5B5F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FM2</w:t>
            </w:r>
          </w:p>
          <w:p w14:paraId="62A6FD6A" w14:textId="77777777" w:rsidR="008C0E2D" w:rsidRPr="0000430A" w:rsidRDefault="008C0E2D" w:rsidP="00DE696E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Socket FM2+</w:t>
            </w:r>
          </w:p>
          <w:p w14:paraId="3B54A44C" w14:textId="77777777" w:rsidR="008C0E2D" w:rsidRPr="0000430A" w:rsidRDefault="008C0E2D" w:rsidP="00DE696E">
            <w:pPr>
              <w:widowControl w:val="0"/>
              <w:spacing w:before="80"/>
              <w:ind w:right="-86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Maksymalne  obsługiwane TDP zakładane przez producenta:</w:t>
            </w:r>
            <w:r w:rsidRPr="0000430A">
              <w:rPr>
                <w:sz w:val="18"/>
                <w:szCs w:val="18"/>
                <w:lang w:eastAsia="pl-PL"/>
              </w:rPr>
              <w:t xml:space="preserve"> min. 220 W</w:t>
            </w:r>
          </w:p>
          <w:p w14:paraId="392FDAD1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Podstawa styku z CPU:</w:t>
            </w:r>
            <w:r w:rsidRPr="0000430A">
              <w:rPr>
                <w:sz w:val="18"/>
                <w:szCs w:val="18"/>
                <w:lang w:eastAsia="pl-PL"/>
              </w:rPr>
              <w:t xml:space="preserve"> Aluminium + Miedź</w:t>
            </w:r>
          </w:p>
          <w:p w14:paraId="7BEA4A4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Finy:</w:t>
            </w:r>
            <w:r w:rsidRPr="0000430A">
              <w:rPr>
                <w:sz w:val="18"/>
                <w:szCs w:val="18"/>
                <w:lang w:eastAsia="pl-PL"/>
              </w:rPr>
              <w:t xml:space="preserve"> Aluminium</w:t>
            </w:r>
          </w:p>
          <w:p w14:paraId="66309B7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Ciepłowody: </w:t>
            </w:r>
            <w:r w:rsidRPr="0000430A">
              <w:rPr>
                <w:sz w:val="18"/>
                <w:szCs w:val="18"/>
                <w:lang w:eastAsia="pl-PL"/>
              </w:rPr>
              <w:t>Miedź</w:t>
            </w:r>
          </w:p>
          <w:p w14:paraId="71CA545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ciepłowodów:</w:t>
            </w:r>
            <w:r w:rsidRPr="0000430A">
              <w:rPr>
                <w:sz w:val="18"/>
                <w:szCs w:val="18"/>
                <w:lang w:eastAsia="pl-PL"/>
              </w:rPr>
              <w:t xml:space="preserve"> min. 5</w:t>
            </w:r>
          </w:p>
          <w:p w14:paraId="7A127B7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Średnica ciepłowodów:</w:t>
            </w:r>
            <w:r w:rsidRPr="0000430A">
              <w:rPr>
                <w:sz w:val="18"/>
                <w:szCs w:val="18"/>
                <w:lang w:eastAsia="pl-PL"/>
              </w:rPr>
              <w:t xml:space="preserve"> min. 6 mm</w:t>
            </w:r>
          </w:p>
          <w:p w14:paraId="3216CFB5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wentylatorów:</w:t>
            </w:r>
            <w:r w:rsidRPr="0000430A">
              <w:rPr>
                <w:sz w:val="18"/>
                <w:szCs w:val="18"/>
              </w:rPr>
              <w:t xml:space="preserve"> min. 1</w:t>
            </w:r>
          </w:p>
          <w:p w14:paraId="302B200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Średnica wentylatora:</w:t>
            </w:r>
            <w:r w:rsidRPr="0000430A">
              <w:rPr>
                <w:sz w:val="18"/>
                <w:szCs w:val="18"/>
                <w:lang w:eastAsia="pl-PL"/>
              </w:rPr>
              <w:t xml:space="preserve"> min. 140 mm</w:t>
            </w:r>
          </w:p>
          <w:p w14:paraId="0177AA9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Prędkość obrotowa:</w:t>
            </w:r>
            <w:r w:rsidRPr="0000430A">
              <w:rPr>
                <w:sz w:val="18"/>
                <w:szCs w:val="18"/>
                <w:lang w:eastAsia="pl-PL"/>
              </w:rPr>
              <w:t xml:space="preserve"> min. 500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obr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./min.</w:t>
            </w:r>
          </w:p>
          <w:p w14:paraId="66D94A9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Przepływ powietrza:</w:t>
            </w:r>
            <w:r w:rsidRPr="0000430A">
              <w:rPr>
                <w:sz w:val="18"/>
                <w:szCs w:val="18"/>
                <w:lang w:eastAsia="pl-PL"/>
              </w:rPr>
              <w:t xml:space="preserve">  133.54 CFM</w:t>
            </w:r>
          </w:p>
          <w:p w14:paraId="390F388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Maksymalny poziom hałasu:</w:t>
            </w:r>
            <w:r w:rsidRPr="0000430A">
              <w:rPr>
                <w:sz w:val="18"/>
                <w:szCs w:val="18"/>
                <w:lang w:eastAsia="pl-PL"/>
              </w:rPr>
              <w:t xml:space="preserve"> max. 22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dBA</w:t>
            </w:r>
            <w:proofErr w:type="spellEnd"/>
          </w:p>
          <w:p w14:paraId="17F79444" w14:textId="4FFA9A3A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Kontrola obrotów:</w:t>
            </w:r>
            <w:r w:rsidRPr="0000430A">
              <w:rPr>
                <w:sz w:val="18"/>
                <w:szCs w:val="18"/>
                <w:lang w:eastAsia="pl-PL"/>
              </w:rPr>
              <w:t xml:space="preserve"> Tak, PWM, </w:t>
            </w:r>
            <w:r w:rsidR="00DE696E" w:rsidRPr="0000430A">
              <w:rPr>
                <w:sz w:val="18"/>
                <w:szCs w:val="18"/>
                <w:lang w:eastAsia="pl-PL"/>
              </w:rPr>
              <w:t>standardowa</w:t>
            </w:r>
            <w:r w:rsidRPr="0000430A">
              <w:rPr>
                <w:sz w:val="18"/>
                <w:szCs w:val="18"/>
                <w:lang w:eastAsia="pl-PL"/>
              </w:rPr>
              <w:t xml:space="preserve"> wtyczka zasilająca 4-pin</w:t>
            </w:r>
          </w:p>
          <w:p w14:paraId="0FFFC1A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łożyska:</w:t>
            </w:r>
            <w:r w:rsidRPr="0000430A">
              <w:rPr>
                <w:sz w:val="18"/>
                <w:szCs w:val="18"/>
                <w:lang w:eastAsia="pl-PL"/>
              </w:rPr>
              <w:t xml:space="preserve">  HDB (hydrodynamiczne)</w:t>
            </w:r>
          </w:p>
          <w:p w14:paraId="61B51269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Żywotność:</w:t>
            </w:r>
            <w:r w:rsidRPr="0000430A">
              <w:rPr>
                <w:sz w:val="18"/>
                <w:szCs w:val="18"/>
                <w:lang w:eastAsia="pl-PL"/>
              </w:rPr>
              <w:t xml:space="preserve"> 50 000 godzin</w:t>
            </w:r>
          </w:p>
          <w:p w14:paraId="7A9031D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Sposób montażu:</w:t>
            </w:r>
            <w:r w:rsidRPr="0000430A">
              <w:rPr>
                <w:sz w:val="18"/>
                <w:szCs w:val="18"/>
                <w:lang w:eastAsia="pl-PL"/>
              </w:rPr>
              <w:t xml:space="preserve"> Wertykalny (Pionowy)</w:t>
            </w:r>
          </w:p>
          <w:p w14:paraId="08D3F971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wyposażenie:</w:t>
            </w:r>
            <w:r w:rsidRPr="0000430A">
              <w:rPr>
                <w:sz w:val="18"/>
                <w:szCs w:val="18"/>
                <w:lang w:eastAsia="pl-PL"/>
              </w:rPr>
              <w:t xml:space="preserve"> śruby montażowe, zapinki mocujące, zestaw montażowy, pasta termoprzewodząca,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backplate</w:t>
            </w:r>
            <w:proofErr w:type="spellEnd"/>
          </w:p>
          <w:p w14:paraId="264D0202" w14:textId="77777777" w:rsidR="008C0E2D" w:rsidRPr="0000430A" w:rsidRDefault="008C0E2D" w:rsidP="00DE696E">
            <w:pPr>
              <w:spacing w:before="80"/>
              <w:ind w:right="-228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cechy:</w:t>
            </w:r>
            <w:r w:rsidRPr="0000430A">
              <w:rPr>
                <w:sz w:val="18"/>
                <w:szCs w:val="18"/>
                <w:lang w:eastAsia="pl-PL"/>
              </w:rPr>
              <w:t xml:space="preserve"> Nie koliduje z najwyższymi radiatorami kości RAM (np. poprzez asymetryczną konstrukcję)</w:t>
            </w:r>
          </w:p>
          <w:p w14:paraId="0A5A91F2" w14:textId="3FAE866A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2 lat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B147" w14:textId="77777777" w:rsidR="008C0E2D" w:rsidRPr="0000430A" w:rsidRDefault="008C0E2D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CBC1" w14:textId="77777777" w:rsidR="008C0E2D" w:rsidRPr="0000430A" w:rsidRDefault="008C0E2D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4AD54F91" w14:textId="77777777" w:rsidTr="006A46B8">
        <w:trPr>
          <w:trHeight w:val="7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7B785" w14:textId="46A7426D" w:rsidR="008C0E2D" w:rsidRPr="0000430A" w:rsidRDefault="008C0E2D" w:rsidP="00DE696E">
            <w:pPr>
              <w:widowControl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85699" w14:textId="77777777" w:rsidR="008C0E2D" w:rsidRPr="0000430A" w:rsidRDefault="008C0E2D" w:rsidP="00DE696E">
            <w:pPr>
              <w:widowControl w:val="0"/>
              <w:spacing w:before="80"/>
              <w:ind w:right="-227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2606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4.08.2021</w:t>
            </w:r>
          </w:p>
          <w:p w14:paraId="613EEA7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Typ złącza: </w:t>
            </w:r>
            <w:r w:rsidRPr="0000430A">
              <w:rPr>
                <w:sz w:val="18"/>
                <w:szCs w:val="18"/>
                <w:lang w:eastAsia="pl-PL"/>
              </w:rPr>
              <w:t>PCI-E 3.0 x16 (lub nowszy)</w:t>
            </w:r>
          </w:p>
          <w:p w14:paraId="45B5007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Złącze zasilania:</w:t>
            </w:r>
            <w:r w:rsidRPr="0000430A">
              <w:rPr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brak</w:t>
            </w:r>
          </w:p>
          <w:p w14:paraId="4BDFA20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Złącza zewnętrzne: </w:t>
            </w:r>
            <w:r w:rsidRPr="0000430A">
              <w:rPr>
                <w:sz w:val="18"/>
                <w:szCs w:val="18"/>
                <w:lang w:eastAsia="pl-PL"/>
              </w:rPr>
              <w:t>DVI i HDMI</w:t>
            </w:r>
          </w:p>
          <w:p w14:paraId="5D57EDB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Proces wykonania rdzenia:</w:t>
            </w:r>
            <w:r w:rsidRPr="0000430A">
              <w:rPr>
                <w:sz w:val="18"/>
                <w:szCs w:val="18"/>
                <w:lang w:eastAsia="pl-PL"/>
              </w:rPr>
              <w:t xml:space="preserve"> 14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nm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lub niższy</w:t>
            </w:r>
          </w:p>
          <w:p w14:paraId="11475309" w14:textId="77777777" w:rsidR="008C0E2D" w:rsidRPr="0000430A" w:rsidRDefault="008C0E2D" w:rsidP="00DE696E">
            <w:pPr>
              <w:widowControl w:val="0"/>
              <w:spacing w:before="80"/>
              <w:rPr>
                <w:b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obsługiwanych monitorów (jednocześnie):</w:t>
            </w:r>
            <w:r w:rsidRPr="0000430A">
              <w:rPr>
                <w:sz w:val="18"/>
                <w:szCs w:val="18"/>
                <w:lang w:eastAsia="pl-PL"/>
              </w:rPr>
              <w:t xml:space="preserve">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2</w:t>
            </w:r>
          </w:p>
          <w:p w14:paraId="784933AB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Taktowanie rdzenia:</w:t>
            </w:r>
            <w:r w:rsidRPr="0000430A">
              <w:rPr>
                <w:sz w:val="18"/>
                <w:szCs w:val="18"/>
                <w:lang w:eastAsia="pl-PL"/>
              </w:rPr>
              <w:t xml:space="preserve">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1151</w:t>
            </w:r>
            <w:r w:rsidRPr="0000430A">
              <w:rPr>
                <w:sz w:val="18"/>
                <w:szCs w:val="18"/>
                <w:lang w:eastAsia="pl-PL"/>
              </w:rPr>
              <w:t xml:space="preserve">  MHz </w:t>
            </w:r>
          </w:p>
          <w:p w14:paraId="2B501831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jednostek cieniujących</w:t>
            </w:r>
            <w:r w:rsidRPr="0000430A">
              <w:rPr>
                <w:sz w:val="18"/>
                <w:szCs w:val="18"/>
                <w:lang w:eastAsia="pl-PL"/>
              </w:rPr>
              <w:t xml:space="preserve">: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384</w:t>
            </w:r>
          </w:p>
          <w:p w14:paraId="3ABCC70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jednostek teksturujących (TMU)</w:t>
            </w:r>
            <w:r w:rsidRPr="0000430A">
              <w:rPr>
                <w:sz w:val="18"/>
                <w:szCs w:val="18"/>
                <w:lang w:eastAsia="pl-PL"/>
              </w:rPr>
              <w:t xml:space="preserve">: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24</w:t>
            </w:r>
          </w:p>
          <w:p w14:paraId="772C05F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jednostek renderujących (ROP)</w:t>
            </w:r>
            <w:r w:rsidRPr="0000430A">
              <w:rPr>
                <w:sz w:val="18"/>
                <w:szCs w:val="18"/>
                <w:lang w:eastAsia="pl-PL"/>
              </w:rPr>
              <w:t xml:space="preserve">: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16</w:t>
            </w:r>
          </w:p>
          <w:p w14:paraId="6EEEF927" w14:textId="77777777" w:rsidR="008C0E2D" w:rsidRPr="0000430A" w:rsidRDefault="008C0E2D" w:rsidP="00DE696E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Referencyjne parametry pamięci RAM:</w:t>
            </w:r>
            <w:r w:rsidRPr="0000430A">
              <w:rPr>
                <w:sz w:val="18"/>
                <w:szCs w:val="18"/>
                <w:lang w:eastAsia="pl-PL"/>
              </w:rPr>
              <w:t xml:space="preserve"> typ DDR4, lub nowsze, pojemność min. 2GB, taktowanie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2100</w:t>
            </w:r>
            <w:r w:rsidRPr="0000430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Mhzs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.</w:t>
            </w:r>
          </w:p>
          <w:p w14:paraId="06CE3D1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Chłodzenie:</w:t>
            </w:r>
            <w:r w:rsidRPr="0000430A">
              <w:rPr>
                <w:sz w:val="18"/>
                <w:szCs w:val="18"/>
                <w:lang w:eastAsia="pl-PL"/>
              </w:rPr>
              <w:t xml:space="preserve"> aktywne, min. </w:t>
            </w:r>
            <w:r w:rsidRPr="0000430A">
              <w:rPr>
                <w:rFonts w:cs="Tahoma"/>
                <w:sz w:val="18"/>
                <w:szCs w:val="18"/>
                <w:lang w:eastAsia="pl-PL"/>
              </w:rPr>
              <w:t>1</w:t>
            </w:r>
            <w:r w:rsidRPr="0000430A">
              <w:rPr>
                <w:sz w:val="18"/>
                <w:szCs w:val="18"/>
                <w:lang w:eastAsia="pl-PL"/>
              </w:rPr>
              <w:t xml:space="preserve"> wentylator z radiatorem</w:t>
            </w:r>
          </w:p>
          <w:p w14:paraId="47486E17" w14:textId="731A4807" w:rsidR="008C0E2D" w:rsidRPr="0000430A" w:rsidRDefault="008C0E2D" w:rsidP="00DE696E">
            <w:pPr>
              <w:widowControl w:val="0"/>
              <w:spacing w:before="80"/>
              <w:rPr>
                <w:b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00430A">
              <w:rPr>
                <w:sz w:val="18"/>
                <w:szCs w:val="18"/>
                <w:lang w:eastAsia="pl-PL"/>
              </w:rPr>
              <w:t>Min. 2 lat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3D1A" w14:textId="77777777" w:rsidR="008C0E2D" w:rsidRPr="0000430A" w:rsidRDefault="008C0E2D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D2A1" w14:textId="77777777" w:rsidR="008C0E2D" w:rsidRPr="0000430A" w:rsidRDefault="008C0E2D" w:rsidP="006A46B8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20FBFF30" w14:textId="77777777" w:rsidTr="006A46B8">
        <w:trPr>
          <w:trHeight w:val="139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BA1DB1" w14:textId="77777777" w:rsidR="008C0E2D" w:rsidRPr="0000430A" w:rsidRDefault="008C0E2D" w:rsidP="00DE696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9E6FDA" w14:textId="77777777" w:rsidR="008C0E2D" w:rsidRPr="0000430A" w:rsidRDefault="008C0E2D" w:rsidP="00DE696E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gniazda procesora:</w:t>
            </w:r>
            <w:r w:rsidRPr="0000430A">
              <w:rPr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6735EE7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Możliwość OC CPU: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1B091C4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Możliwość OC APU/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iGPU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>:</w:t>
            </w:r>
            <w:r w:rsidRPr="0000430A">
              <w:rPr>
                <w:sz w:val="18"/>
                <w:szCs w:val="18"/>
                <w:lang w:eastAsia="pl-PL"/>
              </w:rPr>
              <w:t xml:space="preserve"> Niekoniecznie.</w:t>
            </w:r>
          </w:p>
          <w:p w14:paraId="478E7E4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Możliwość OC RAM: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408E286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Radiatory chłodzące sekcję zasilana:</w:t>
            </w:r>
            <w:r w:rsidRPr="0000430A">
              <w:rPr>
                <w:sz w:val="18"/>
                <w:szCs w:val="18"/>
                <w:lang w:eastAsia="pl-PL"/>
              </w:rPr>
              <w:t xml:space="preserve"> Tak.</w:t>
            </w:r>
          </w:p>
          <w:p w14:paraId="28B0D860" w14:textId="0E18F8F0" w:rsidR="008C0E2D" w:rsidRPr="0000430A" w:rsidRDefault="008C0E2D" w:rsidP="00850EE7">
            <w:pPr>
              <w:widowControl w:val="0"/>
              <w:spacing w:before="80"/>
              <w:ind w:right="-86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Obsługa układów GPU zintegrowanych w procesorach:</w:t>
            </w:r>
            <w:r w:rsidR="00AA63D2" w:rsidRPr="0000430A">
              <w:rPr>
                <w:sz w:val="18"/>
                <w:szCs w:val="18"/>
                <w:lang w:eastAsia="pl-PL"/>
              </w:rPr>
              <w:t xml:space="preserve"> Niekoniecznie</w:t>
            </w:r>
          </w:p>
          <w:p w14:paraId="2369B65D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Obsługa pamięci RAM:</w:t>
            </w:r>
            <w:r w:rsidRPr="0000430A">
              <w:rPr>
                <w:sz w:val="18"/>
                <w:szCs w:val="18"/>
                <w:lang w:eastAsia="pl-PL"/>
              </w:rPr>
              <w:t xml:space="preserve"> DDR4 DIMM, Non-ECC, ECC,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Unbuffered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1,2V</w:t>
            </w:r>
          </w:p>
          <w:p w14:paraId="2985DF4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Dwukanałowa (lub czterokanałowa) obsługa pamięci RAM</w:t>
            </w:r>
            <w:r w:rsidRPr="0000430A">
              <w:rPr>
                <w:sz w:val="18"/>
                <w:szCs w:val="18"/>
                <w:lang w:eastAsia="pl-PL"/>
              </w:rPr>
              <w:t>: Tak</w:t>
            </w:r>
          </w:p>
          <w:p w14:paraId="0FD4A52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Natywne częstotliwości szyny pamięci RAM:</w:t>
            </w:r>
            <w:r w:rsidRPr="0000430A">
              <w:rPr>
                <w:sz w:val="18"/>
                <w:szCs w:val="18"/>
                <w:lang w:eastAsia="pl-PL"/>
              </w:rPr>
              <w:t xml:space="preserve"> min. 2933 MHz</w:t>
            </w:r>
          </w:p>
          <w:p w14:paraId="6BD09FA2" w14:textId="77777777" w:rsidR="008C0E2D" w:rsidRPr="0000430A" w:rsidRDefault="008C0E2D" w:rsidP="00DE696E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Wspierane częstotliwości szyny pamięci RAM w trybie OC</w:t>
            </w:r>
            <w:r w:rsidRPr="0000430A">
              <w:rPr>
                <w:sz w:val="18"/>
                <w:szCs w:val="18"/>
                <w:lang w:eastAsia="pl-PL"/>
              </w:rPr>
              <w:t>: 4800(OC)/ 4600(OC)/ 4533(OC)/ 4400(OC)/ 4300(OC)/ 4266(OC)/ 4200(OC)/ 4133(OC)/ 4000(OC)/ 3866(OC)/ 3733(OC)/ 3600(OC)/ 3466(OC)/ 3400(OC)/ 3333(OC)/ 3300(OC)/ 3200(OC)/ 3000(OC) /2933(JEDEC)/ 2666(JEDEC)/ 2400(JEDEC)/ 2133(JEDEC) MHz</w:t>
            </w:r>
          </w:p>
          <w:p w14:paraId="3D88FB3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Liczba gniazd DDR4:</w:t>
            </w:r>
            <w:r w:rsidRPr="0000430A">
              <w:rPr>
                <w:sz w:val="18"/>
                <w:szCs w:val="18"/>
                <w:lang w:eastAsia="pl-PL"/>
              </w:rPr>
              <w:t xml:space="preserve"> 4 szt.</w:t>
            </w:r>
          </w:p>
          <w:p w14:paraId="4B1A667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Maksymalna wielkość pamięci RAM</w:t>
            </w:r>
            <w:r w:rsidRPr="0000430A">
              <w:rPr>
                <w:sz w:val="18"/>
                <w:szCs w:val="18"/>
                <w:lang w:eastAsia="pl-PL"/>
              </w:rPr>
              <w:t>: min. 128 GB</w:t>
            </w:r>
          </w:p>
          <w:p w14:paraId="4ED8C163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portów Serial ATA III (6Gb/s):</w:t>
            </w:r>
            <w:r w:rsidRPr="0000430A">
              <w:rPr>
                <w:sz w:val="18"/>
                <w:szCs w:val="18"/>
                <w:lang w:eastAsia="pl-PL"/>
              </w:rPr>
              <w:t xml:space="preserve"> min. 6 szt.</w:t>
            </w:r>
          </w:p>
          <w:p w14:paraId="6C7FBF9D" w14:textId="77777777" w:rsidR="008C0E2D" w:rsidRPr="0000430A" w:rsidRDefault="008C0E2D" w:rsidP="00AA63D2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PCIe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NVMe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>):</w:t>
            </w:r>
            <w:r w:rsidRPr="0000430A">
              <w:rPr>
                <w:sz w:val="18"/>
                <w:szCs w:val="18"/>
                <w:lang w:eastAsia="pl-PL"/>
              </w:rPr>
              <w:t xml:space="preserve"> min. 2</w:t>
            </w:r>
          </w:p>
          <w:p w14:paraId="7BE6E344" w14:textId="77777777" w:rsidR="008C0E2D" w:rsidRPr="0000430A" w:rsidRDefault="008C0E2D" w:rsidP="00AA63D2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Obsługiwane typy/format/rozmiary M.2:</w:t>
            </w:r>
            <w:r w:rsidRPr="0000430A">
              <w:rPr>
                <w:sz w:val="18"/>
                <w:szCs w:val="18"/>
                <w:lang w:eastAsia="pl-PL"/>
              </w:rPr>
              <w:t xml:space="preserve"> 2242/2260/2280/22110</w:t>
            </w:r>
          </w:p>
          <w:p w14:paraId="63A9A40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Ilość radiatorów dla dysków M.2: </w:t>
            </w:r>
            <w:r w:rsidRPr="0000430A">
              <w:rPr>
                <w:sz w:val="18"/>
                <w:szCs w:val="18"/>
                <w:lang w:eastAsia="pl-PL"/>
              </w:rPr>
              <w:t>min. 1</w:t>
            </w:r>
          </w:p>
          <w:p w14:paraId="7E05C7C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Wbudowany układ dźwiękowy: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3ECD079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Kanały audio:</w:t>
            </w:r>
            <w:r w:rsidRPr="0000430A">
              <w:rPr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sz w:val="18"/>
                <w:szCs w:val="18"/>
              </w:rPr>
              <w:t>2, 4, 5.1, 7.1</w:t>
            </w:r>
          </w:p>
          <w:p w14:paraId="5AA8E2A0" w14:textId="77777777" w:rsidR="008C0E2D" w:rsidRPr="0000430A" w:rsidRDefault="008C0E2D" w:rsidP="00850EE7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Gniazda audio:</w:t>
            </w:r>
            <w:r w:rsidRPr="0000430A">
              <w:rPr>
                <w:sz w:val="18"/>
                <w:szCs w:val="18"/>
              </w:rPr>
              <w:t xml:space="preserve"> min. 6 tylnych + min. 2 frontowe (in/out)</w:t>
            </w:r>
          </w:p>
          <w:p w14:paraId="1C0B0BDD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Wbudowana karta sieciowa:</w:t>
            </w:r>
            <w:r w:rsidRPr="0000430A">
              <w:rPr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Mbit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/s</w:t>
            </w:r>
          </w:p>
          <w:p w14:paraId="6ED2DACC" w14:textId="77777777" w:rsidR="008C0E2D" w:rsidRPr="0000430A" w:rsidRDefault="008C0E2D" w:rsidP="00DE696E">
            <w:pPr>
              <w:pStyle w:val="Bezodstpw"/>
              <w:widowControl w:val="0"/>
              <w:spacing w:before="80"/>
              <w:rPr>
                <w:rFonts w:ascii="Times New Roman" w:hAnsi="Times New Roman"/>
                <w:sz w:val="18"/>
                <w:szCs w:val="18"/>
              </w:rPr>
            </w:pPr>
            <w:r w:rsidRPr="0000430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Standard slotu/slotów </w:t>
            </w:r>
            <w:proofErr w:type="spellStart"/>
            <w:r w:rsidRPr="0000430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PCIe</w:t>
            </w:r>
            <w:proofErr w:type="spellEnd"/>
            <w:r w:rsidRPr="0000430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 xml:space="preserve"> połączonego z CPU:</w:t>
            </w:r>
            <w:r w:rsidRPr="0000430A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PCI Express 3.0</w:t>
            </w:r>
          </w:p>
          <w:p w14:paraId="2A20C92F" w14:textId="3C040E46" w:rsidR="008C0E2D" w:rsidRPr="0000430A" w:rsidRDefault="008C0E2D" w:rsidP="00DE696E">
            <w:pPr>
              <w:pStyle w:val="Bezodstpw"/>
              <w:widowControl w:val="0"/>
              <w:spacing w:before="80"/>
              <w:rPr>
                <w:rFonts w:ascii="Times New Roman" w:hAnsi="Times New Roman"/>
                <w:sz w:val="18"/>
                <w:szCs w:val="18"/>
              </w:rPr>
            </w:pPr>
            <w:r w:rsidRPr="0000430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x16 (min. 4-ro liniowy):</w:t>
            </w:r>
            <w:r w:rsidRPr="0000430A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2 szt.</w:t>
            </w:r>
          </w:p>
          <w:p w14:paraId="46D2DA54" w14:textId="02A46FAC" w:rsidR="008C0E2D" w:rsidRPr="0000430A" w:rsidRDefault="008C0E2D" w:rsidP="00DE696E">
            <w:pPr>
              <w:pStyle w:val="Bezodstpw"/>
              <w:widowControl w:val="0"/>
              <w:spacing w:before="80"/>
              <w:rPr>
                <w:rFonts w:ascii="Times New Roman" w:hAnsi="Times New Roman"/>
                <w:sz w:val="18"/>
                <w:szCs w:val="18"/>
              </w:rPr>
            </w:pPr>
            <w:r w:rsidRPr="0000430A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Złącza PCI-E x1:</w:t>
            </w:r>
            <w:r w:rsidRPr="0000430A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min. 3 szt.</w:t>
            </w:r>
          </w:p>
          <w:p w14:paraId="220EA295" w14:textId="77777777" w:rsidR="008C0E2D" w:rsidRPr="0000430A" w:rsidRDefault="008C0E2D" w:rsidP="00DE696E">
            <w:pPr>
              <w:widowControl w:val="0"/>
              <w:spacing w:before="80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Wymagane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złącza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wewnętrzne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:</w:t>
            </w:r>
          </w:p>
          <w:p w14:paraId="267FEE58" w14:textId="77777777" w:rsidR="008C0E2D" w:rsidRPr="0000430A" w:rsidRDefault="008C0E2D" w:rsidP="00850EE7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1x USB 3.2 Gen 1 5Gbps Type-C port, 2x USB 3.2 Gen 1 5Gbps, 2x USB 2.0, 1x 4-pin CPU fan, 1x 4-pin water pump, 6x 4-pin system fan, 1x front panel audio, 1x Clear CMOS jumper, 1x serial port</w:t>
            </w:r>
          </w:p>
          <w:p w14:paraId="14E772FF" w14:textId="77777777" w:rsidR="008C0E2D" w:rsidRPr="0000430A" w:rsidRDefault="008C0E2D" w:rsidP="00DE696E">
            <w:pPr>
              <w:widowControl w:val="0"/>
              <w:spacing w:before="80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Wymagane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złącza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panelu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tylnego</w:t>
            </w:r>
            <w:proofErr w:type="spellEnd"/>
            <w:r w:rsidRPr="0000430A">
              <w:rPr>
                <w:b/>
                <w:bCs/>
                <w:sz w:val="18"/>
                <w:szCs w:val="18"/>
                <w:lang w:val="en-US" w:eastAsia="pl-PL"/>
              </w:rPr>
              <w:t>:</w:t>
            </w:r>
          </w:p>
          <w:p w14:paraId="0E336FFD" w14:textId="77777777" w:rsidR="008C0E2D" w:rsidRPr="0000430A" w:rsidRDefault="008C0E2D" w:rsidP="00850EE7">
            <w:pPr>
              <w:widowControl w:val="0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DisplayPort x1, HDMI x1, PS/2 (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klawiatura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/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mysz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) x1, RJ-45 x1, USB 2.0 x2, USB 3.2 Gen 1 (3.0/3.1 Gen 1) x2, USB 3.2 Gen 2 (3.1 Gen 2) x1, USB-C 3.2 Gen 2 (3.1 Gen 2) x1, audio x6</w:t>
            </w:r>
          </w:p>
          <w:p w14:paraId="6C660889" w14:textId="77777777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Format płyty:</w:t>
            </w:r>
            <w:r w:rsidRPr="0000430A">
              <w:rPr>
                <w:sz w:val="18"/>
                <w:szCs w:val="18"/>
                <w:lang w:eastAsia="pl-PL"/>
              </w:rPr>
              <w:t xml:space="preserve"> micro ATX lub ATX</w:t>
            </w:r>
          </w:p>
          <w:p w14:paraId="0411EB51" w14:textId="4661DFBB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2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3800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2CF7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34553618" w14:textId="77777777" w:rsidTr="006A46B8">
        <w:trPr>
          <w:trHeight w:val="20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7986C9" w14:textId="77777777" w:rsidR="008C0E2D" w:rsidRPr="0000430A" w:rsidRDefault="008C0E2D" w:rsidP="008C0E2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747D53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Standardy płyt głównych: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mini-ITX, micro-ATX, ATX</w:t>
            </w:r>
          </w:p>
          <w:p w14:paraId="77F8965E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Ilość kieszeni 5.25: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 min.2 szt.</w:t>
            </w:r>
          </w:p>
          <w:p w14:paraId="16AD7D5A" w14:textId="77777777" w:rsidR="008C0E2D" w:rsidRPr="0000430A" w:rsidRDefault="008C0E2D" w:rsidP="00AA63D2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Miejsca na dyski (HDD/SSD):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 4× 2,5", min. 2× 2,5/3,5"</w:t>
            </w:r>
          </w:p>
          <w:p w14:paraId="18AE9A13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Dedykowany tunel na zasilacz:</w:t>
            </w:r>
            <w:r w:rsidRPr="0000430A">
              <w:rPr>
                <w:rFonts w:cs="Calibri"/>
                <w:sz w:val="18"/>
                <w:szCs w:val="18"/>
              </w:rPr>
              <w:t xml:space="preserve"> Tak.</w:t>
            </w:r>
          </w:p>
          <w:p w14:paraId="7D597D1A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</w:rPr>
              <w:t>System aranżacji okablowania:</w:t>
            </w:r>
            <w:r w:rsidRPr="0000430A">
              <w:rPr>
                <w:rFonts w:cs="Calibri"/>
                <w:sz w:val="18"/>
                <w:szCs w:val="18"/>
              </w:rPr>
              <w:t xml:space="preserve"> Tak</w:t>
            </w:r>
          </w:p>
          <w:p w14:paraId="6D21431B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</w:rPr>
              <w:t xml:space="preserve">Kompatybilność z systemami chłodzenia cieczą 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</w:rPr>
              <w:t>All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</w:rPr>
              <w:t>-In-One (120, 240, 360 cm):</w:t>
            </w:r>
            <w:r w:rsidRPr="0000430A">
              <w:rPr>
                <w:rFonts w:cs="Calibri"/>
                <w:sz w:val="18"/>
                <w:szCs w:val="18"/>
              </w:rPr>
              <w:t xml:space="preserve"> Tak</w:t>
            </w:r>
          </w:p>
          <w:p w14:paraId="30185BF8" w14:textId="77777777" w:rsidR="008C0E2D" w:rsidRPr="0000430A" w:rsidRDefault="008C0E2D" w:rsidP="00850EE7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Złącza na przednim panelu: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14:paraId="318D07F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Przyciski/przełączniki: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14:paraId="0A787F6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Diody sygnalizacyjne: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14:paraId="4BBB797D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Zainstalowane wentylatory: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14:paraId="723094A9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Dodatkowe miejsca na wentylatory: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3x 120mm lub 2x 140mm</w:t>
            </w:r>
          </w:p>
          <w:p w14:paraId="4CC418F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Sloty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PCI: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 7 szt.</w:t>
            </w:r>
          </w:p>
          <w:p w14:paraId="19FDD801" w14:textId="77777777" w:rsidR="008C0E2D" w:rsidRPr="0000430A" w:rsidRDefault="008C0E2D" w:rsidP="00850EE7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Filtry 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przeciwkurzowe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demontowalne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):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14:paraId="3A545AE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Wymiary obudowy (wys. x dł. x szer.):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496 x 460 x 202 mm</w:t>
            </w: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+/-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3 mm</w:t>
            </w:r>
          </w:p>
          <w:p w14:paraId="51304721" w14:textId="41D84893" w:rsidR="008C0E2D" w:rsidRPr="0000430A" w:rsidRDefault="008C0E2D" w:rsidP="00850EE7">
            <w:pPr>
              <w:widowControl w:val="0"/>
              <w:spacing w:before="80"/>
              <w:ind w:right="-86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Kolor: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Zgodny z panelem przednim (preferowany: czarny)</w:t>
            </w:r>
          </w:p>
          <w:p w14:paraId="44259674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Waga: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max. 5.6 kg </w:t>
            </w:r>
          </w:p>
          <w:p w14:paraId="7109B555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bCs/>
                <w:sz w:val="18"/>
                <w:szCs w:val="18"/>
                <w:lang w:eastAsia="pl-PL"/>
              </w:rPr>
              <w:t>Maksymalna długość karty graficznej: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38 cm</w:t>
            </w:r>
          </w:p>
          <w:p w14:paraId="38FD3CBA" w14:textId="77777777" w:rsidR="008C0E2D" w:rsidRPr="0000430A" w:rsidRDefault="008C0E2D" w:rsidP="00DE696E">
            <w:pPr>
              <w:spacing w:before="80"/>
              <w:rPr>
                <w:rFonts w:cs="Calibri"/>
                <w:sz w:val="18"/>
                <w:szCs w:val="18"/>
                <w:lang w:eastAsia="pl-PL"/>
              </w:rPr>
            </w:pPr>
            <w:r w:rsidRPr="0000430A">
              <w:rPr>
                <w:rFonts w:cs="Calibri"/>
                <w:b/>
                <w:bCs/>
                <w:sz w:val="18"/>
                <w:szCs w:val="18"/>
                <w:lang w:eastAsia="pl-PL"/>
              </w:rPr>
              <w:t>Maksymalna wysokość układu chłodzenia CPU: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15.9 cm</w:t>
            </w:r>
          </w:p>
          <w:p w14:paraId="1734CF9F" w14:textId="15F6A5AA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2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D150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E001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29E553BA" w14:textId="77777777" w:rsidTr="006A46B8">
        <w:trPr>
          <w:trHeight w:val="10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09053E" w14:textId="63E90021" w:rsidR="008C0E2D" w:rsidRPr="0000430A" w:rsidRDefault="008C0E2D" w:rsidP="008C0E2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11745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00430A">
              <w:rPr>
                <w:sz w:val="18"/>
                <w:szCs w:val="18"/>
                <w:lang w:eastAsia="pl-PL"/>
              </w:rPr>
              <w:t xml:space="preserve"> M.2 formatu 2280</w:t>
            </w:r>
          </w:p>
          <w:p w14:paraId="4AA8CF66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Waga:</w:t>
            </w:r>
            <w:r w:rsidRPr="0000430A">
              <w:rPr>
                <w:sz w:val="18"/>
                <w:szCs w:val="18"/>
              </w:rPr>
              <w:t xml:space="preserve"> 8 g (+/- 0,3g)</w:t>
            </w:r>
          </w:p>
          <w:p w14:paraId="492952D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Pojemność:</w:t>
            </w:r>
            <w:r w:rsidRPr="0000430A">
              <w:rPr>
                <w:sz w:val="18"/>
                <w:szCs w:val="18"/>
                <w:lang w:eastAsia="pl-PL"/>
              </w:rPr>
              <w:t xml:space="preserve"> min. 500GB</w:t>
            </w:r>
          </w:p>
          <w:p w14:paraId="515B292A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Bufor (cache) LPDDR43, lub LPDDR4:</w:t>
            </w:r>
            <w:r w:rsidRPr="0000430A">
              <w:rPr>
                <w:sz w:val="18"/>
                <w:szCs w:val="18"/>
              </w:rPr>
              <w:t xml:space="preserve"> min. 512MB</w:t>
            </w:r>
          </w:p>
          <w:p w14:paraId="31471929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  <w:lang w:val="en-US"/>
              </w:rPr>
            </w:pPr>
            <w:proofErr w:type="spellStart"/>
            <w:r w:rsidRPr="0000430A">
              <w:rPr>
                <w:b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00430A">
              <w:rPr>
                <w:b/>
                <w:sz w:val="18"/>
                <w:szCs w:val="18"/>
                <w:lang w:val="en-US" w:eastAsia="pl-PL"/>
              </w:rPr>
              <w:t>:</w:t>
            </w:r>
            <w:r w:rsidRPr="0000430A">
              <w:rPr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x4 Gen3 (32 Gb/s)</w:t>
            </w:r>
          </w:p>
          <w:p w14:paraId="0F9CF8C3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Protokół:</w:t>
            </w:r>
            <w:r w:rsidRPr="0000430A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NVMe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1.2 lub nowszy</w:t>
            </w:r>
          </w:p>
          <w:p w14:paraId="1400138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modułów NAND Flash:</w:t>
            </w:r>
            <w:r w:rsidRPr="0000430A">
              <w:rPr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Nand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MLC lub SLC</w:t>
            </w:r>
          </w:p>
          <w:p w14:paraId="61F9EED8" w14:textId="77777777" w:rsidR="008C0E2D" w:rsidRPr="0000430A" w:rsidRDefault="008C0E2D" w:rsidP="00AA63D2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00430A">
              <w:rPr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Garbage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14:paraId="4C4CB54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Pobór mocy w spoczynku:</w:t>
            </w:r>
            <w:r w:rsidRPr="0000430A">
              <w:rPr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mW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mW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</w:t>
            </w:r>
          </w:p>
          <w:p w14:paraId="35D33258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Odczyt sekwencyjny:</w:t>
            </w:r>
            <w:r w:rsidRPr="0000430A">
              <w:rPr>
                <w:sz w:val="18"/>
                <w:szCs w:val="18"/>
                <w:lang w:eastAsia="pl-PL"/>
              </w:rPr>
              <w:t xml:space="preserve"> min. 3500 MB/s</w:t>
            </w:r>
          </w:p>
          <w:p w14:paraId="023F33BD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Zapis sekwencyjny:</w:t>
            </w:r>
            <w:r w:rsidRPr="0000430A">
              <w:rPr>
                <w:sz w:val="18"/>
                <w:szCs w:val="18"/>
                <w:lang w:eastAsia="pl-PL"/>
              </w:rPr>
              <w:t xml:space="preserve"> min. 3200 MB/s</w:t>
            </w:r>
          </w:p>
          <w:p w14:paraId="4DB07E0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Odczyt losowy (4KB, QD32): </w:t>
            </w:r>
            <w:r w:rsidRPr="0000430A">
              <w:rPr>
                <w:sz w:val="18"/>
                <w:szCs w:val="18"/>
                <w:lang w:eastAsia="pl-PL"/>
              </w:rPr>
              <w:t>Min. do 480 00 operacji/s</w:t>
            </w:r>
          </w:p>
          <w:p w14:paraId="06DEA384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Zapis losowy (4KB, QD32): </w:t>
            </w:r>
            <w:r w:rsidRPr="0000430A">
              <w:rPr>
                <w:sz w:val="18"/>
                <w:szCs w:val="18"/>
                <w:lang w:eastAsia="pl-PL"/>
              </w:rPr>
              <w:t>Min. do 550 000 operacji/s</w:t>
            </w:r>
          </w:p>
          <w:p w14:paraId="2633BD7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Odczyt losowy (4KB, QD1): </w:t>
            </w:r>
            <w:r w:rsidRPr="0000430A">
              <w:rPr>
                <w:sz w:val="18"/>
                <w:szCs w:val="18"/>
                <w:lang w:eastAsia="pl-PL"/>
              </w:rPr>
              <w:t>Min. do 19 000 operacji/s</w:t>
            </w:r>
          </w:p>
          <w:p w14:paraId="29F784A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Zapis losowy (4KB, QD1):</w:t>
            </w:r>
            <w:r w:rsidRPr="0000430A">
              <w:rPr>
                <w:sz w:val="18"/>
                <w:szCs w:val="18"/>
                <w:lang w:eastAsia="pl-PL"/>
              </w:rPr>
              <w:t xml:space="preserve"> Min. do 60 000 operacji/s</w:t>
            </w:r>
          </w:p>
          <w:p w14:paraId="1611B58F" w14:textId="77777777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TBW:</w:t>
            </w:r>
            <w:r w:rsidRPr="0000430A">
              <w:rPr>
                <w:sz w:val="18"/>
                <w:szCs w:val="18"/>
                <w:lang w:eastAsia="pl-PL"/>
              </w:rPr>
              <w:t xml:space="preserve"> min. 300</w:t>
            </w:r>
          </w:p>
          <w:p w14:paraId="291B0327" w14:textId="70C30029" w:rsidR="008C0E2D" w:rsidRPr="0000430A" w:rsidRDefault="008C0E2D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AAAA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F7C7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22786C90" w14:textId="77777777" w:rsidTr="006A46B8">
        <w:trPr>
          <w:trHeight w:val="10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1801B" w14:textId="51281847" w:rsidR="008C0E2D" w:rsidRPr="0000430A" w:rsidRDefault="008C0E2D" w:rsidP="008C0E2D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HDD: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4439D7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Format wielkość:</w:t>
            </w:r>
            <w:r w:rsidRPr="0000430A">
              <w:rPr>
                <w:sz w:val="18"/>
                <w:szCs w:val="18"/>
                <w:lang w:eastAsia="pl-PL"/>
              </w:rPr>
              <w:t xml:space="preserve"> 3.5”</w:t>
            </w:r>
          </w:p>
          <w:p w14:paraId="356BDF13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Waga:</w:t>
            </w:r>
            <w:r w:rsidRPr="0000430A">
              <w:rPr>
                <w:sz w:val="18"/>
                <w:szCs w:val="18"/>
              </w:rPr>
              <w:t xml:space="preserve"> 750 g (+/- 10g)</w:t>
            </w:r>
          </w:p>
          <w:p w14:paraId="065999F2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Pojemność:</w:t>
            </w:r>
            <w:r w:rsidRPr="0000430A">
              <w:rPr>
                <w:sz w:val="18"/>
                <w:szCs w:val="18"/>
                <w:lang w:eastAsia="pl-PL"/>
              </w:rPr>
              <w:t xml:space="preserve"> min. 10 TB</w:t>
            </w:r>
          </w:p>
          <w:p w14:paraId="36739BAD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Bufor (pamięć podręczna):</w:t>
            </w:r>
            <w:r w:rsidRPr="0000430A">
              <w:rPr>
                <w:sz w:val="18"/>
                <w:szCs w:val="18"/>
              </w:rPr>
              <w:t xml:space="preserve"> min. 256 MB</w:t>
            </w:r>
          </w:p>
          <w:p w14:paraId="0C280F9F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Prędkość obrotowa:</w:t>
            </w:r>
            <w:r w:rsidRPr="0000430A">
              <w:rPr>
                <w:sz w:val="18"/>
                <w:szCs w:val="18"/>
              </w:rPr>
              <w:t xml:space="preserve"> 7200 </w:t>
            </w:r>
            <w:proofErr w:type="spellStart"/>
            <w:r w:rsidRPr="0000430A">
              <w:rPr>
                <w:sz w:val="18"/>
                <w:szCs w:val="18"/>
              </w:rPr>
              <w:t>obr</w:t>
            </w:r>
            <w:proofErr w:type="spellEnd"/>
            <w:r w:rsidRPr="0000430A">
              <w:rPr>
                <w:sz w:val="18"/>
                <w:szCs w:val="18"/>
              </w:rPr>
              <w:t>./min</w:t>
            </w:r>
          </w:p>
          <w:p w14:paraId="77EBFD15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Interfejs:</w:t>
            </w:r>
            <w:r w:rsidRPr="0000430A">
              <w:rPr>
                <w:sz w:val="18"/>
                <w:szCs w:val="18"/>
                <w:lang w:eastAsia="pl-PL"/>
              </w:rPr>
              <w:t xml:space="preserve"> SATA3</w:t>
            </w:r>
          </w:p>
          <w:p w14:paraId="335902EB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Protokół:</w:t>
            </w:r>
            <w:r w:rsidRPr="0000430A">
              <w:rPr>
                <w:sz w:val="18"/>
                <w:szCs w:val="18"/>
                <w:lang w:eastAsia="pl-PL"/>
              </w:rPr>
              <w:t xml:space="preserve"> SATA3</w:t>
            </w:r>
          </w:p>
          <w:p w14:paraId="78D1C79C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Obsługiwane technologie:</w:t>
            </w:r>
            <w:r w:rsidRPr="0000430A">
              <w:rPr>
                <w:sz w:val="18"/>
                <w:szCs w:val="18"/>
                <w:lang w:eastAsia="pl-PL"/>
              </w:rPr>
              <w:t xml:space="preserve"> S.M.A.R.T</w:t>
            </w:r>
          </w:p>
          <w:p w14:paraId="22E3AE80" w14:textId="77777777" w:rsidR="008C0E2D" w:rsidRPr="0000430A" w:rsidRDefault="008C0E2D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Poziom hałasu:</w:t>
            </w:r>
            <w:r w:rsidRPr="0000430A">
              <w:rPr>
                <w:sz w:val="18"/>
                <w:szCs w:val="18"/>
                <w:lang w:eastAsia="pl-PL"/>
              </w:rPr>
              <w:t xml:space="preserve"> max 36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dB</w:t>
            </w:r>
            <w:proofErr w:type="spellEnd"/>
          </w:p>
          <w:p w14:paraId="46DC3817" w14:textId="6EC670C1" w:rsidR="008C0E2D" w:rsidRPr="0000430A" w:rsidRDefault="008C0E2D" w:rsidP="00DE696E">
            <w:pPr>
              <w:widowControl w:val="0"/>
              <w:spacing w:before="80"/>
              <w:rPr>
                <w:b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Gwarancja producenta za pośrednictwem dostawcy: </w:t>
            </w:r>
            <w:r w:rsidRPr="0000430A">
              <w:rPr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B19C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6CAF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C0E2D" w:rsidRPr="0000430A" w14:paraId="1A1FB6B7" w14:textId="77777777" w:rsidTr="006A46B8">
        <w:trPr>
          <w:trHeight w:val="137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9D684" w14:textId="77777777" w:rsidR="008C0E2D" w:rsidRPr="0000430A" w:rsidRDefault="008C0E2D" w:rsidP="008C0E2D">
            <w:pPr>
              <w:ind w:right="-236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D0FFBD" w14:textId="77777777" w:rsidR="00C461EA" w:rsidRPr="0000430A" w:rsidRDefault="00C461EA" w:rsidP="00DE696E">
            <w:pPr>
              <w:widowControl w:val="0"/>
              <w:spacing w:before="80"/>
              <w:rPr>
                <w:i/>
                <w:sz w:val="18"/>
                <w:szCs w:val="18"/>
                <w:lang w:eastAsia="pl-PL"/>
              </w:rPr>
            </w:pPr>
            <w:r w:rsidRPr="0000430A">
              <w:rPr>
                <w:i/>
                <w:sz w:val="18"/>
                <w:szCs w:val="18"/>
                <w:lang w:eastAsia="pl-PL"/>
              </w:rPr>
              <w:t>Kompatybilne z płytą główną.</w:t>
            </w:r>
          </w:p>
          <w:p w14:paraId="2EEFB5A6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Pojemność całkowita:</w:t>
            </w:r>
            <w:r w:rsidRPr="0000430A">
              <w:rPr>
                <w:sz w:val="18"/>
                <w:szCs w:val="18"/>
                <w:lang w:eastAsia="pl-PL"/>
              </w:rPr>
              <w:t xml:space="preserve"> 32GB</w:t>
            </w:r>
          </w:p>
          <w:p w14:paraId="3D187FCA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Liczba pamięci w zestawie:</w:t>
            </w:r>
            <w:r w:rsidRPr="0000430A">
              <w:rPr>
                <w:sz w:val="18"/>
                <w:szCs w:val="18"/>
                <w:lang w:eastAsia="pl-PL"/>
              </w:rPr>
              <w:t xml:space="preserve"> 2</w:t>
            </w:r>
          </w:p>
          <w:p w14:paraId="6FEB4418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Praca w Dual Channel: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2FA03326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Rodzaj pamięci / Typ złącza:</w:t>
            </w:r>
            <w:r w:rsidRPr="0000430A">
              <w:rPr>
                <w:sz w:val="18"/>
                <w:szCs w:val="18"/>
                <w:lang w:eastAsia="pl-PL"/>
              </w:rPr>
              <w:t xml:space="preserve"> DDR4 288-pin DIMM</w:t>
            </w:r>
          </w:p>
          <w:p w14:paraId="2FD6F7F8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Max częstotliwość pracy każdego modułu:</w:t>
            </w:r>
            <w:r w:rsidRPr="0000430A">
              <w:rPr>
                <w:sz w:val="18"/>
                <w:szCs w:val="18"/>
                <w:lang w:eastAsia="pl-PL"/>
              </w:rPr>
              <w:t xml:space="preserve"> min. 3600 MHz (PC4-2560)</w:t>
            </w:r>
          </w:p>
          <w:p w14:paraId="64F3C3A7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Napięcie:</w:t>
            </w:r>
            <w:r w:rsidRPr="0000430A">
              <w:rPr>
                <w:sz w:val="18"/>
                <w:szCs w:val="18"/>
                <w:lang w:eastAsia="pl-PL"/>
              </w:rPr>
              <w:t xml:space="preserve"> 1.2 -1.35V</w:t>
            </w:r>
          </w:p>
          <w:p w14:paraId="76A5C058" w14:textId="77777777" w:rsidR="00C461EA" w:rsidRPr="0000430A" w:rsidRDefault="00C461EA" w:rsidP="00AA63D2">
            <w:pPr>
              <w:widowControl w:val="0"/>
              <w:spacing w:before="80"/>
              <w:ind w:right="-228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Profile:</w:t>
            </w:r>
            <w:r w:rsidRPr="0000430A">
              <w:rPr>
                <w:sz w:val="18"/>
                <w:szCs w:val="18"/>
                <w:lang w:eastAsia="pl-PL"/>
              </w:rPr>
              <w:t xml:space="preserve"> JEDEC oraz XMP lub/i EPP (</w:t>
            </w:r>
            <w:r w:rsidRPr="0000430A">
              <w:rPr>
                <w:i/>
                <w:sz w:val="18"/>
                <w:szCs w:val="18"/>
                <w:lang w:eastAsia="pl-PL"/>
              </w:rPr>
              <w:t>zgodne z zaoferowaną płytą główną</w:t>
            </w:r>
            <w:r w:rsidRPr="0000430A">
              <w:rPr>
                <w:sz w:val="18"/>
                <w:szCs w:val="18"/>
                <w:lang w:eastAsia="pl-PL"/>
              </w:rPr>
              <w:t>)</w:t>
            </w:r>
          </w:p>
          <w:p w14:paraId="4FD0F8A3" w14:textId="262B2788" w:rsidR="00C461EA" w:rsidRPr="0000430A" w:rsidRDefault="00C461EA" w:rsidP="00850EE7">
            <w:pPr>
              <w:widowControl w:val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•JEDEC: DDR4-2400 CL17-17-17 @1.2V</w:t>
            </w:r>
          </w:p>
          <w:p w14:paraId="1EDF6B0B" w14:textId="6098621F" w:rsidR="00C461EA" w:rsidRPr="0000430A" w:rsidRDefault="00C461EA" w:rsidP="00850EE7">
            <w:pPr>
              <w:widowControl w:val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•Profile #1: DDR4-3600 CL17-19-19 @1.35V</w:t>
            </w:r>
          </w:p>
          <w:p w14:paraId="7C1A5910" w14:textId="50F937AC" w:rsidR="00C461EA" w:rsidRPr="0000430A" w:rsidRDefault="00C461EA" w:rsidP="00850EE7">
            <w:pPr>
              <w:widowControl w:val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•Profile #2: DDR4-3000 CL15-17-17 @1.35V</w:t>
            </w:r>
          </w:p>
          <w:p w14:paraId="19D7B360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Radiator:</w:t>
            </w:r>
            <w:r w:rsidRPr="0000430A">
              <w:rPr>
                <w:sz w:val="18"/>
                <w:szCs w:val="18"/>
                <w:lang w:eastAsia="pl-PL"/>
              </w:rPr>
              <w:t xml:space="preserve"> Tak</w:t>
            </w:r>
          </w:p>
          <w:p w14:paraId="03092765" w14:textId="77777777" w:rsidR="00C461EA" w:rsidRPr="0000430A" w:rsidRDefault="00C461EA" w:rsidP="00850EE7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00430A">
              <w:rPr>
                <w:b/>
                <w:sz w:val="18"/>
                <w:szCs w:val="18"/>
                <w:lang w:eastAsia="pl-PL"/>
              </w:rPr>
              <w:t>pinami</w:t>
            </w:r>
            <w:proofErr w:type="spellEnd"/>
            <w:r w:rsidRPr="0000430A">
              <w:rPr>
                <w:b/>
                <w:sz w:val="18"/>
                <w:szCs w:val="18"/>
                <w:lang w:eastAsia="pl-PL"/>
              </w:rPr>
              <w:t>):</w:t>
            </w:r>
            <w:r w:rsidRPr="0000430A">
              <w:rPr>
                <w:sz w:val="18"/>
                <w:szCs w:val="18"/>
                <w:lang w:eastAsia="pl-PL"/>
              </w:rPr>
              <w:t xml:space="preserve"> max. 42.2 mm (+/- 0.1 mm)</w:t>
            </w:r>
          </w:p>
          <w:p w14:paraId="53A977E3" w14:textId="77777777" w:rsidR="008C0E2D" w:rsidRPr="0000430A" w:rsidRDefault="00C461EA" w:rsidP="00850EE7">
            <w:pPr>
              <w:spacing w:before="80"/>
              <w:ind w:right="-86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Pozostałe parametry:</w:t>
            </w:r>
            <w:r w:rsidRPr="0000430A">
              <w:rPr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unbuffered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), single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rank</w:t>
            </w:r>
            <w:proofErr w:type="spellEnd"/>
          </w:p>
          <w:p w14:paraId="23377EE4" w14:textId="031D00DB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5 lat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AAC0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4AE4" w14:textId="77777777" w:rsidR="008C0E2D" w:rsidRPr="0000430A" w:rsidRDefault="008C0E2D" w:rsidP="008C0E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DDCD131" w14:textId="77777777" w:rsidTr="006A46B8">
        <w:trPr>
          <w:trHeight w:val="17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B15290" w14:textId="77777777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8FD141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Maksymalna moc: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700 W</w:t>
            </w:r>
          </w:p>
          <w:p w14:paraId="2D5B7FA9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Certyfikat sprawności: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80PLUS</w:t>
            </w:r>
          </w:p>
          <w:p w14:paraId="2A3D3017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Standard wykonania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: ATX12V v2.31</w:t>
            </w:r>
          </w:p>
          <w:p w14:paraId="086AB6F4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Standard wykonania: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EPS12V v2.92</w:t>
            </w:r>
          </w:p>
          <w:p w14:paraId="00F964E5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RoHS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Tak</w:t>
            </w:r>
          </w:p>
          <w:p w14:paraId="7AA045C8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Układ PFC: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Aktywny</w:t>
            </w:r>
          </w:p>
          <w:p w14:paraId="71A20A62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Zabezpieczenia zasilania / filtry: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14:paraId="7075393A" w14:textId="77777777" w:rsidR="00C461EA" w:rsidRPr="0000430A" w:rsidRDefault="00C461EA" w:rsidP="00850EE7">
            <w:pPr>
              <w:widowControl w:val="0"/>
              <w:spacing w:before="80"/>
              <w:ind w:right="-228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Typ chłodzenia: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14:paraId="5C214800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Ilość wentylatorów chłodzących: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1</w:t>
            </w:r>
          </w:p>
          <w:p w14:paraId="03D4116E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Typ łożyska wentylatora:</w:t>
            </w:r>
            <w:r w:rsidRPr="0000430A">
              <w:rPr>
                <w:rFonts w:cs="Calibri"/>
                <w:sz w:val="18"/>
                <w:szCs w:val="18"/>
              </w:rPr>
              <w:t xml:space="preserve"> Hydrauliczne/FDB</w:t>
            </w:r>
          </w:p>
          <w:p w14:paraId="79AD4BE0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</w:rPr>
              <w:t>Rozmiar wentylatora:</w:t>
            </w:r>
            <w:r w:rsidRPr="0000430A">
              <w:rPr>
                <w:rFonts w:cs="Calibri"/>
                <w:sz w:val="18"/>
                <w:szCs w:val="18"/>
              </w:rPr>
              <w:t xml:space="preserve"> min. 120 mm</w:t>
            </w:r>
          </w:p>
          <w:p w14:paraId="0844C2F2" w14:textId="77777777" w:rsidR="00C461EA" w:rsidRPr="0000430A" w:rsidRDefault="00C461EA" w:rsidP="00AA63D2">
            <w:pPr>
              <w:widowControl w:val="0"/>
              <w:spacing w:before="80"/>
              <w:ind w:right="-86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Minimalna ilość i rodzaj wtyczek zasilania: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ATX 24-pin (20+4), EPS12V 8-pin / ATX12V 8-pin (4+4), 2 x </w:t>
            </w:r>
            <w:proofErr w:type="spellStart"/>
            <w:r w:rsidRPr="0000430A">
              <w:rPr>
                <w:rFonts w:cs="Calibri"/>
                <w:sz w:val="18"/>
                <w:szCs w:val="18"/>
                <w:lang w:eastAsia="pl-PL"/>
              </w:rPr>
              <w:t>Molex</w:t>
            </w:r>
            <w:proofErr w:type="spellEnd"/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4-pin, 2 x PCI-E 8-pin (6+2), 7 x SATA</w:t>
            </w:r>
          </w:p>
          <w:p w14:paraId="50F7670D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Max. moc linii +12V: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 696W</w:t>
            </w:r>
          </w:p>
          <w:p w14:paraId="3E392CD9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Max. moc linii +3.3V/+5V: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 97W</w:t>
            </w:r>
          </w:p>
          <w:p w14:paraId="327A537B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Max. obciążenie linii +12V: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 58 A</w:t>
            </w:r>
          </w:p>
          <w:p w14:paraId="19E15693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Max. obciążenie linii +5V: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</w:t>
            </w: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15 A</w:t>
            </w:r>
          </w:p>
          <w:p w14:paraId="74C3046A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Max. obciążenie linii +3.3V: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min.</w:t>
            </w: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15 A</w:t>
            </w:r>
          </w:p>
          <w:p w14:paraId="788D4D7E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Max. obciążenie linii +5VSB: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</w:t>
            </w: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2.5 A</w:t>
            </w:r>
          </w:p>
          <w:p w14:paraId="5FE2C5B2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Max. obciążenie linii -12V: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min.</w:t>
            </w: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0.3 A</w:t>
            </w:r>
          </w:p>
          <w:p w14:paraId="19C71F4C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Typ okablowania: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płaskie, taśmowe wiązki kablowe</w:t>
            </w:r>
          </w:p>
          <w:p w14:paraId="07087417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sz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wys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dł</w:t>
            </w:r>
            <w:proofErr w:type="spellEnd"/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 xml:space="preserve">): 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>150 x 86 x 140 mm +/- 5mm</w:t>
            </w:r>
          </w:p>
          <w:p w14:paraId="4F6429FD" w14:textId="77777777" w:rsidR="00C461EA" w:rsidRPr="0000430A" w:rsidRDefault="00C461EA" w:rsidP="00DE696E">
            <w:pPr>
              <w:spacing w:before="80"/>
              <w:rPr>
                <w:rFonts w:cs="Calibri"/>
                <w:sz w:val="18"/>
                <w:szCs w:val="18"/>
                <w:lang w:eastAsia="pl-PL"/>
              </w:rPr>
            </w:pPr>
            <w:r w:rsidRPr="0000430A">
              <w:rPr>
                <w:rFonts w:cs="Calibri"/>
                <w:b/>
                <w:sz w:val="18"/>
                <w:szCs w:val="18"/>
                <w:lang w:eastAsia="pl-PL"/>
              </w:rPr>
              <w:t>Modularne okablowanie:</w:t>
            </w:r>
            <w:r w:rsidRPr="0000430A">
              <w:rPr>
                <w:rFonts w:cs="Calibri"/>
                <w:sz w:val="18"/>
                <w:szCs w:val="18"/>
                <w:lang w:eastAsia="pl-PL"/>
              </w:rPr>
              <w:t xml:space="preserve"> niekoniecznie</w:t>
            </w:r>
          </w:p>
          <w:p w14:paraId="26B92E1D" w14:textId="4436183C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D32C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0125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1B1862C8" w14:textId="77777777" w:rsidTr="006A46B8">
        <w:trPr>
          <w:trHeight w:val="17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521C3F" w14:textId="77777777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5A999E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Komunikacja: </w:t>
            </w:r>
            <w:r w:rsidRPr="0000430A">
              <w:rPr>
                <w:sz w:val="18"/>
                <w:szCs w:val="18"/>
                <w:lang w:eastAsia="pl-PL"/>
              </w:rPr>
              <w:t>bezprzewodowa</w:t>
            </w:r>
          </w:p>
          <w:p w14:paraId="55C4242E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Kolor:</w:t>
            </w:r>
            <w:r w:rsidRPr="0000430A">
              <w:rPr>
                <w:sz w:val="18"/>
                <w:szCs w:val="18"/>
                <w:lang w:eastAsia="pl-PL"/>
              </w:rPr>
              <w:t xml:space="preserve"> dowolny</w:t>
            </w:r>
          </w:p>
          <w:p w14:paraId="60ACD41F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  <w:r w:rsidRPr="0000430A">
              <w:rPr>
                <w:sz w:val="18"/>
                <w:szCs w:val="18"/>
                <w:lang w:eastAsia="pl-PL"/>
              </w:rPr>
              <w:t xml:space="preserve"> min. 10 m</w:t>
            </w:r>
          </w:p>
          <w:p w14:paraId="61529A2D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Interfejs:</w:t>
            </w:r>
            <w:r w:rsidRPr="0000430A">
              <w:rPr>
                <w:sz w:val="18"/>
                <w:szCs w:val="18"/>
                <w:lang w:eastAsia="pl-PL"/>
              </w:rPr>
              <w:t xml:space="preserve"> USB</w:t>
            </w:r>
          </w:p>
          <w:p w14:paraId="38F1A649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</w:rPr>
              <w:t>Żywotność baterii: AAA:</w:t>
            </w:r>
            <w:r w:rsidRPr="0000430A">
              <w:rPr>
                <w:sz w:val="18"/>
                <w:szCs w:val="18"/>
              </w:rPr>
              <w:t xml:space="preserve"> min.12 miesięcy</w:t>
            </w:r>
          </w:p>
          <w:p w14:paraId="2985149D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Typ myszy: </w:t>
            </w:r>
            <w:r w:rsidRPr="0000430A">
              <w:rPr>
                <w:sz w:val="18"/>
                <w:szCs w:val="18"/>
                <w:lang w:eastAsia="pl-PL"/>
              </w:rPr>
              <w:t>optyczna lub laserowa</w:t>
            </w:r>
          </w:p>
          <w:p w14:paraId="7174998F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Czułość myszy:</w:t>
            </w:r>
            <w:r w:rsidRPr="0000430A">
              <w:rPr>
                <w:sz w:val="18"/>
                <w:szCs w:val="18"/>
                <w:lang w:eastAsia="pl-PL"/>
              </w:rPr>
              <w:t xml:space="preserve"> min.1000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dpi</w:t>
            </w:r>
            <w:proofErr w:type="spellEnd"/>
          </w:p>
          <w:p w14:paraId="2133EA94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przycisków myszy:</w:t>
            </w:r>
            <w:r w:rsidRPr="0000430A">
              <w:rPr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scroll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(kółko przewijania)</w:t>
            </w:r>
          </w:p>
          <w:p w14:paraId="5FBAEB55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Waga:</w:t>
            </w:r>
            <w:r w:rsidRPr="0000430A">
              <w:rPr>
                <w:sz w:val="18"/>
                <w:szCs w:val="18"/>
                <w:lang w:eastAsia="pl-PL"/>
              </w:rPr>
              <w:t xml:space="preserve"> max. 75.2g (+/- 2g)</w:t>
            </w:r>
          </w:p>
          <w:p w14:paraId="20E3053B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rStyle w:val="Mocnowyrniony"/>
                <w:sz w:val="18"/>
                <w:szCs w:val="18"/>
                <w:lang w:eastAsia="pl-PL"/>
              </w:rPr>
              <w:t xml:space="preserve">Wymiary </w:t>
            </w:r>
            <w:r w:rsidRPr="0000430A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  <w:r w:rsidRPr="0000430A">
              <w:rPr>
                <w:sz w:val="18"/>
                <w:szCs w:val="18"/>
                <w:lang w:eastAsia="pl-PL"/>
              </w:rPr>
              <w:t xml:space="preserve"> 6 cm x 9,9cm x 3,9 cm (+/- 0.2 cm)</w:t>
            </w:r>
          </w:p>
          <w:p w14:paraId="1C11D075" w14:textId="77777777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  <w:r w:rsidRPr="0000430A">
              <w:rPr>
                <w:sz w:val="18"/>
                <w:szCs w:val="18"/>
                <w:lang w:eastAsia="pl-PL"/>
              </w:rPr>
              <w:t xml:space="preserve"> Uniwersalna </w:t>
            </w:r>
            <w:r w:rsidRPr="0000430A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00430A">
              <w:rPr>
                <w:sz w:val="18"/>
                <w:szCs w:val="18"/>
                <w:lang w:eastAsia="pl-PL"/>
              </w:rPr>
              <w:t>dla prawo i lewo ręcznych użytkowników)</w:t>
            </w:r>
          </w:p>
          <w:p w14:paraId="68124F63" w14:textId="74DF9A4C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3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7324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EE51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4BFB1B8A" w14:textId="77777777" w:rsidTr="006A46B8">
        <w:trPr>
          <w:trHeight w:val="17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9265D4" w14:textId="77777777" w:rsidR="00C461EA" w:rsidRPr="0000430A" w:rsidRDefault="00C461EA" w:rsidP="00C461E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F98528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 xml:space="preserve">Komunikacja: </w:t>
            </w:r>
            <w:r w:rsidRPr="0000430A">
              <w:rPr>
                <w:sz w:val="18"/>
                <w:szCs w:val="18"/>
                <w:lang w:eastAsia="pl-PL"/>
              </w:rPr>
              <w:t>przewodowa</w:t>
            </w:r>
          </w:p>
          <w:p w14:paraId="537647CA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Interfejs:</w:t>
            </w:r>
            <w:r w:rsidRPr="0000430A">
              <w:rPr>
                <w:sz w:val="18"/>
                <w:szCs w:val="18"/>
                <w:lang w:eastAsia="pl-PL"/>
              </w:rPr>
              <w:t xml:space="preserve"> USB</w:t>
            </w:r>
          </w:p>
          <w:p w14:paraId="7BACFEAD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Kolor:</w:t>
            </w:r>
            <w:r w:rsidRPr="0000430A">
              <w:rPr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36B31B13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Układ:</w:t>
            </w:r>
            <w:r w:rsidRPr="0000430A">
              <w:rPr>
                <w:sz w:val="18"/>
                <w:szCs w:val="18"/>
                <w:lang w:eastAsia="pl-PL"/>
              </w:rPr>
              <w:t xml:space="preserve"> US</w:t>
            </w:r>
          </w:p>
          <w:p w14:paraId="102274DB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Klawisze funkcyjne:</w:t>
            </w:r>
            <w:r w:rsidRPr="0000430A">
              <w:rPr>
                <w:sz w:val="18"/>
                <w:szCs w:val="18"/>
                <w:lang w:eastAsia="pl-PL"/>
              </w:rPr>
              <w:t xml:space="preserve"> min 12 do multimediów i skrótów do programów (np. przeglądarka, poczta, kalkulator) </w:t>
            </w:r>
          </w:p>
          <w:p w14:paraId="14E9BDF1" w14:textId="77777777" w:rsidR="00C461EA" w:rsidRPr="0000430A" w:rsidRDefault="00C461EA" w:rsidP="00DE696E">
            <w:pPr>
              <w:widowControl w:val="0"/>
              <w:spacing w:before="80"/>
              <w:rPr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Konstrukcja/Cechy</w:t>
            </w:r>
            <w:r w:rsidRPr="0000430A">
              <w:rPr>
                <w:sz w:val="18"/>
                <w:szCs w:val="18"/>
                <w:lang w:eastAsia="pl-PL"/>
              </w:rPr>
              <w:t xml:space="preserve">: Diody sygnalizujące aktywny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Caps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Num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Lock, kontrola głośności poprzez fizyczna rolkę,  zintegrowany hub USB 2.0</w:t>
            </w:r>
          </w:p>
          <w:p w14:paraId="3C8A5170" w14:textId="77777777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Podkładka pod nadgarstki: </w:t>
            </w:r>
            <w:r w:rsidRPr="0000430A">
              <w:rPr>
                <w:sz w:val="18"/>
                <w:szCs w:val="18"/>
                <w:lang w:eastAsia="pl-PL"/>
              </w:rPr>
              <w:t>Tak, odczepiana.</w:t>
            </w:r>
          </w:p>
          <w:p w14:paraId="38594152" w14:textId="386B149E" w:rsidR="00C461EA" w:rsidRPr="0000430A" w:rsidRDefault="00C461EA" w:rsidP="00DE696E">
            <w:pPr>
              <w:spacing w:before="80"/>
              <w:rPr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Gwarancja producenta za pośrednictwem dostawcy:</w:t>
            </w:r>
            <w:r w:rsidRPr="0000430A">
              <w:rPr>
                <w:sz w:val="18"/>
                <w:szCs w:val="18"/>
                <w:lang w:eastAsia="pl-PL"/>
              </w:rPr>
              <w:t xml:space="preserve"> Min. 2 lata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BAF52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B009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0B53A088" w14:textId="77777777" w:rsidTr="006A46B8">
        <w:trPr>
          <w:trHeight w:val="17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5C67E7" w14:textId="77777777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85509F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4E72AAA5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20096658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23A7EEC0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230B02E7" w14:textId="7C7EF8BD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dla pracy grupowej w środowisku Active Directory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26AA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444A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F22AD83" w14:textId="77777777" w:rsidTr="006A46B8">
        <w:trPr>
          <w:trHeight w:val="171"/>
        </w:trPr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22620" w14:textId="77777777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 na zestaw</w:t>
            </w:r>
          </w:p>
        </w:tc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BD4D40" w14:textId="1F50BB9B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6FDC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14:paraId="5F551C11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06765A9" w14:textId="77777777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 </w:t>
      </w:r>
    </w:p>
    <w:p w14:paraId="29B3F3E4" w14:textId="7FC52EDD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val="en-US" w:eastAsia="pl-PL"/>
        </w:rPr>
      </w:pPr>
      <w:proofErr w:type="spellStart"/>
      <w:r w:rsidRPr="0000430A">
        <w:rPr>
          <w:bCs/>
          <w:sz w:val="18"/>
          <w:szCs w:val="18"/>
          <w:lang w:val="en-US" w:eastAsia="pl-PL"/>
        </w:rPr>
        <w:t>Procesor</w:t>
      </w:r>
      <w:proofErr w:type="spellEnd"/>
      <w:r w:rsidRPr="0000430A">
        <w:rPr>
          <w:bCs/>
          <w:sz w:val="18"/>
          <w:szCs w:val="18"/>
          <w:lang w:val="en-US" w:eastAsia="pl-PL"/>
        </w:rPr>
        <w:t>:</w:t>
      </w:r>
      <w:r w:rsidR="00C461EA" w:rsidRPr="0000430A">
        <w:rPr>
          <w:bCs/>
          <w:sz w:val="18"/>
          <w:szCs w:val="18"/>
          <w:lang w:val="en-US" w:eastAsia="pl-PL"/>
        </w:rPr>
        <w:t xml:space="preserve"> Intel Core i7-10700K (BX8070110700K)</w:t>
      </w:r>
    </w:p>
    <w:p w14:paraId="622C19CD" w14:textId="5FA27EC0" w:rsidR="00C461EA" w:rsidRPr="0000430A" w:rsidRDefault="00C461EA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Zintegrowany układ graficzny:</w:t>
      </w:r>
      <w:r w:rsidRPr="0000430A">
        <w:t xml:space="preserve"> </w:t>
      </w:r>
      <w:r w:rsidRPr="0000430A">
        <w:rPr>
          <w:bCs/>
          <w:sz w:val="18"/>
          <w:szCs w:val="18"/>
          <w:lang w:eastAsia="pl-PL"/>
        </w:rPr>
        <w:t>Intel UHD Graphics 630</w:t>
      </w:r>
    </w:p>
    <w:p w14:paraId="307F7FCA" w14:textId="4EC85E3D" w:rsidR="00C461EA" w:rsidRPr="0000430A" w:rsidRDefault="00C461EA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val="en-US" w:eastAsia="pl-PL"/>
        </w:rPr>
      </w:pPr>
      <w:r w:rsidRPr="0000430A">
        <w:rPr>
          <w:bCs/>
          <w:sz w:val="18"/>
          <w:szCs w:val="18"/>
          <w:lang w:val="en-US" w:eastAsia="pl-PL"/>
        </w:rPr>
        <w:t xml:space="preserve">Radiator CPU: </w:t>
      </w:r>
      <w:proofErr w:type="spellStart"/>
      <w:r w:rsidRPr="0000430A">
        <w:rPr>
          <w:bCs/>
          <w:sz w:val="18"/>
          <w:szCs w:val="18"/>
          <w:lang w:val="en-US" w:eastAsia="pl-PL"/>
        </w:rPr>
        <w:t>SilentiumPC</w:t>
      </w:r>
      <w:proofErr w:type="spellEnd"/>
      <w:r w:rsidRPr="0000430A">
        <w:rPr>
          <w:bCs/>
          <w:sz w:val="18"/>
          <w:szCs w:val="18"/>
          <w:lang w:val="en-US" w:eastAsia="pl-PL"/>
        </w:rPr>
        <w:t xml:space="preserve"> Fortis 3 HE1425 v2 (SPC130)</w:t>
      </w:r>
    </w:p>
    <w:p w14:paraId="77A03017" w14:textId="10C17E79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 xml:space="preserve">Karta graficzna: </w:t>
      </w:r>
      <w:r w:rsidR="00C461EA" w:rsidRPr="0000430A">
        <w:rPr>
          <w:bCs/>
          <w:sz w:val="18"/>
          <w:szCs w:val="18"/>
          <w:lang w:eastAsia="pl-PL"/>
        </w:rPr>
        <w:t xml:space="preserve">MSI </w:t>
      </w:r>
      <w:proofErr w:type="spellStart"/>
      <w:r w:rsidR="00C461EA" w:rsidRPr="0000430A">
        <w:rPr>
          <w:bCs/>
          <w:sz w:val="18"/>
          <w:szCs w:val="18"/>
          <w:lang w:eastAsia="pl-PL"/>
        </w:rPr>
        <w:t>GeForce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GT 1030 AERO (GT 1030 AERO ITX 2GD4 OC)</w:t>
      </w:r>
    </w:p>
    <w:p w14:paraId="5761E062" w14:textId="2093AB44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Płyta główna:</w:t>
      </w:r>
      <w:r w:rsidR="00C461EA" w:rsidRPr="0000430A">
        <w:rPr>
          <w:bCs/>
          <w:sz w:val="18"/>
          <w:szCs w:val="18"/>
          <w:lang w:eastAsia="pl-PL"/>
        </w:rPr>
        <w:t xml:space="preserve"> MSI Z490-A PRO</w:t>
      </w:r>
    </w:p>
    <w:p w14:paraId="60E9FD85" w14:textId="470DDCF7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 xml:space="preserve">Obudowa: </w:t>
      </w:r>
      <w:proofErr w:type="spellStart"/>
      <w:r w:rsidR="00C461EA" w:rsidRPr="0000430A">
        <w:rPr>
          <w:bCs/>
          <w:sz w:val="18"/>
          <w:szCs w:val="18"/>
          <w:lang w:eastAsia="pl-PL"/>
        </w:rPr>
        <w:t>SilentiumPC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</w:t>
      </w:r>
      <w:proofErr w:type="spellStart"/>
      <w:r w:rsidR="00C461EA" w:rsidRPr="0000430A">
        <w:rPr>
          <w:bCs/>
          <w:sz w:val="18"/>
          <w:szCs w:val="18"/>
          <w:lang w:eastAsia="pl-PL"/>
        </w:rPr>
        <w:t>Armis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AR7 (SPC181)</w:t>
      </w:r>
    </w:p>
    <w:p w14:paraId="06A37DA7" w14:textId="77777777" w:rsidR="00C461EA" w:rsidRPr="0000430A" w:rsidRDefault="00C461EA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val="en-US" w:eastAsia="pl-PL"/>
        </w:rPr>
      </w:pPr>
      <w:proofErr w:type="spellStart"/>
      <w:r w:rsidRPr="0000430A">
        <w:rPr>
          <w:bCs/>
          <w:sz w:val="18"/>
          <w:szCs w:val="18"/>
          <w:lang w:val="en-US" w:eastAsia="pl-PL"/>
        </w:rPr>
        <w:t>Dysk</w:t>
      </w:r>
      <w:proofErr w:type="spellEnd"/>
      <w:r w:rsidRPr="0000430A">
        <w:rPr>
          <w:bCs/>
          <w:sz w:val="18"/>
          <w:szCs w:val="18"/>
          <w:lang w:val="en-US" w:eastAsia="pl-PL"/>
        </w:rPr>
        <w:t xml:space="preserve"> SSD</w:t>
      </w:r>
      <w:r w:rsidR="006A01D3" w:rsidRPr="0000430A">
        <w:rPr>
          <w:bCs/>
          <w:sz w:val="18"/>
          <w:szCs w:val="18"/>
          <w:lang w:val="en-US" w:eastAsia="pl-PL"/>
        </w:rPr>
        <w:t>:</w:t>
      </w:r>
      <w:r w:rsidRPr="0000430A">
        <w:rPr>
          <w:bCs/>
          <w:sz w:val="18"/>
          <w:szCs w:val="18"/>
          <w:lang w:val="en-US" w:eastAsia="pl-PL"/>
        </w:rPr>
        <w:t xml:space="preserve"> Samsung 970 EVO Plus 500GB M.2 </w:t>
      </w:r>
      <w:proofErr w:type="spellStart"/>
      <w:r w:rsidRPr="0000430A">
        <w:rPr>
          <w:bCs/>
          <w:sz w:val="18"/>
          <w:szCs w:val="18"/>
          <w:lang w:val="en-US" w:eastAsia="pl-PL"/>
        </w:rPr>
        <w:t>PCIe</w:t>
      </w:r>
      <w:proofErr w:type="spellEnd"/>
      <w:r w:rsidRPr="0000430A">
        <w:rPr>
          <w:bCs/>
          <w:sz w:val="18"/>
          <w:szCs w:val="18"/>
          <w:lang w:val="en-US" w:eastAsia="pl-PL"/>
        </w:rPr>
        <w:t xml:space="preserve"> x4 </w:t>
      </w:r>
      <w:proofErr w:type="spellStart"/>
      <w:r w:rsidRPr="0000430A">
        <w:rPr>
          <w:bCs/>
          <w:sz w:val="18"/>
          <w:szCs w:val="18"/>
          <w:lang w:val="en-US" w:eastAsia="pl-PL"/>
        </w:rPr>
        <w:t>NVMe</w:t>
      </w:r>
      <w:proofErr w:type="spellEnd"/>
      <w:r w:rsidRPr="0000430A">
        <w:rPr>
          <w:bCs/>
          <w:sz w:val="18"/>
          <w:szCs w:val="18"/>
          <w:lang w:val="en-US" w:eastAsia="pl-PL"/>
        </w:rPr>
        <w:t xml:space="preserve"> (MZ−V7S500BW)</w:t>
      </w:r>
    </w:p>
    <w:p w14:paraId="0BAFC311" w14:textId="07A97FCC" w:rsidR="006A01D3" w:rsidRPr="0000430A" w:rsidRDefault="00C461EA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val="en-US" w:eastAsia="pl-PL"/>
        </w:rPr>
      </w:pPr>
      <w:proofErr w:type="spellStart"/>
      <w:r w:rsidRPr="0000430A">
        <w:rPr>
          <w:bCs/>
          <w:sz w:val="18"/>
          <w:szCs w:val="18"/>
          <w:lang w:val="en-US" w:eastAsia="pl-PL"/>
        </w:rPr>
        <w:t>Dysk</w:t>
      </w:r>
      <w:proofErr w:type="spellEnd"/>
      <w:r w:rsidRPr="0000430A">
        <w:rPr>
          <w:bCs/>
          <w:sz w:val="18"/>
          <w:szCs w:val="18"/>
          <w:lang w:val="en-US" w:eastAsia="pl-PL"/>
        </w:rPr>
        <w:t xml:space="preserve"> HDD: Western Digital Black 10TB  (WD101FZBX )</w:t>
      </w:r>
      <w:r w:rsidR="006A01D3" w:rsidRPr="0000430A">
        <w:rPr>
          <w:lang w:val="en-US"/>
        </w:rPr>
        <w:t xml:space="preserve"> </w:t>
      </w:r>
      <w:r w:rsidRPr="0000430A">
        <w:rPr>
          <w:lang w:val="en-US"/>
        </w:rPr>
        <w:t xml:space="preserve"> </w:t>
      </w:r>
    </w:p>
    <w:p w14:paraId="70DB1E4B" w14:textId="638ACBCF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Pamięć RAM:</w:t>
      </w:r>
      <w:r w:rsidR="00C461EA" w:rsidRPr="0000430A">
        <w:t xml:space="preserve"> </w:t>
      </w:r>
      <w:r w:rsidR="00C461EA" w:rsidRPr="0000430A">
        <w:rPr>
          <w:bCs/>
          <w:sz w:val="18"/>
          <w:szCs w:val="18"/>
          <w:lang w:eastAsia="pl-PL"/>
        </w:rPr>
        <w:t xml:space="preserve">Pamięć </w:t>
      </w:r>
      <w:proofErr w:type="spellStart"/>
      <w:r w:rsidR="00C461EA" w:rsidRPr="0000430A">
        <w:rPr>
          <w:bCs/>
          <w:sz w:val="18"/>
          <w:szCs w:val="18"/>
          <w:lang w:eastAsia="pl-PL"/>
        </w:rPr>
        <w:t>HyperX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</w:t>
      </w:r>
      <w:proofErr w:type="spellStart"/>
      <w:r w:rsidR="00C461EA" w:rsidRPr="0000430A">
        <w:rPr>
          <w:bCs/>
          <w:sz w:val="18"/>
          <w:szCs w:val="18"/>
          <w:lang w:eastAsia="pl-PL"/>
        </w:rPr>
        <w:t>Predator</w:t>
      </w:r>
      <w:proofErr w:type="spellEnd"/>
      <w:r w:rsidR="00C461EA" w:rsidRPr="0000430A">
        <w:rPr>
          <w:bCs/>
          <w:sz w:val="18"/>
          <w:szCs w:val="18"/>
          <w:lang w:eastAsia="pl-PL"/>
        </w:rPr>
        <w:t>, DDR4, 32 GB,3600MHz, CL17 (HX436C17PB3K2/32)</w:t>
      </w:r>
      <w:r w:rsidRPr="0000430A">
        <w:t xml:space="preserve"> </w:t>
      </w:r>
    </w:p>
    <w:p w14:paraId="21260927" w14:textId="3478DCD9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Zasilacz:</w:t>
      </w:r>
      <w:r w:rsidR="00C461EA" w:rsidRPr="0000430A">
        <w:rPr>
          <w:bCs/>
          <w:sz w:val="18"/>
          <w:szCs w:val="18"/>
          <w:lang w:eastAsia="pl-PL"/>
        </w:rPr>
        <w:t xml:space="preserve"> </w:t>
      </w:r>
      <w:proofErr w:type="spellStart"/>
      <w:r w:rsidR="00C461EA" w:rsidRPr="0000430A">
        <w:rPr>
          <w:bCs/>
          <w:sz w:val="18"/>
          <w:szCs w:val="18"/>
          <w:lang w:eastAsia="pl-PL"/>
        </w:rPr>
        <w:t>SilentiumPC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</w:t>
      </w:r>
      <w:proofErr w:type="spellStart"/>
      <w:r w:rsidR="00C461EA" w:rsidRPr="0000430A">
        <w:rPr>
          <w:bCs/>
          <w:sz w:val="18"/>
          <w:szCs w:val="18"/>
          <w:lang w:eastAsia="pl-PL"/>
        </w:rPr>
        <w:t>Vero</w:t>
      </w:r>
      <w:proofErr w:type="spellEnd"/>
      <w:r w:rsidR="00C461EA" w:rsidRPr="0000430A">
        <w:rPr>
          <w:bCs/>
          <w:sz w:val="18"/>
          <w:szCs w:val="18"/>
          <w:lang w:eastAsia="pl-PL"/>
        </w:rPr>
        <w:t xml:space="preserve"> L3 700W (SPC267)</w:t>
      </w:r>
      <w:r w:rsidRPr="0000430A">
        <w:t xml:space="preserve"> </w:t>
      </w:r>
    </w:p>
    <w:p w14:paraId="4B39D1D8" w14:textId="2B7A3DF5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Mysz:</w:t>
      </w:r>
      <w:r w:rsidR="00C461EA" w:rsidRPr="0000430A">
        <w:t xml:space="preserve"> </w:t>
      </w:r>
      <w:r w:rsidR="00C461EA" w:rsidRPr="0000430A">
        <w:rPr>
          <w:bCs/>
          <w:sz w:val="18"/>
          <w:szCs w:val="18"/>
          <w:lang w:eastAsia="pl-PL"/>
        </w:rPr>
        <w:t xml:space="preserve">Logitech M185 Szara (910-002238) </w:t>
      </w:r>
      <w:r w:rsidRPr="0000430A">
        <w:t xml:space="preserve"> </w:t>
      </w:r>
    </w:p>
    <w:p w14:paraId="0434198C" w14:textId="0DA514E3" w:rsidR="006A01D3" w:rsidRPr="0000430A" w:rsidRDefault="006A01D3" w:rsidP="006A01D3">
      <w:pPr>
        <w:pStyle w:val="Tekstpodstawowywcity"/>
        <w:tabs>
          <w:tab w:val="left" w:pos="3705"/>
        </w:tabs>
        <w:ind w:left="0"/>
        <w:rPr>
          <w:bCs/>
          <w:sz w:val="18"/>
          <w:szCs w:val="18"/>
          <w:lang w:eastAsia="pl-PL"/>
        </w:rPr>
      </w:pPr>
      <w:r w:rsidRPr="0000430A">
        <w:rPr>
          <w:bCs/>
          <w:sz w:val="18"/>
          <w:szCs w:val="18"/>
          <w:lang w:eastAsia="pl-PL"/>
        </w:rPr>
        <w:t>Klawiatura:</w:t>
      </w:r>
      <w:r w:rsidR="00C461EA" w:rsidRPr="0000430A">
        <w:t xml:space="preserve"> </w:t>
      </w:r>
      <w:r w:rsidR="00C461EA" w:rsidRPr="0000430A">
        <w:rPr>
          <w:bCs/>
          <w:sz w:val="18"/>
          <w:szCs w:val="18"/>
          <w:lang w:eastAsia="pl-PL"/>
        </w:rPr>
        <w:t>Dell KB-522 Przewodowa Czarna US (580-17667)</w:t>
      </w:r>
      <w:r w:rsidRPr="0000430A">
        <w:t xml:space="preserve"> </w:t>
      </w:r>
    </w:p>
    <w:p w14:paraId="5DC4CDAC" w14:textId="3FAE0E08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bCs/>
          <w:sz w:val="18"/>
          <w:szCs w:val="18"/>
          <w:lang w:eastAsia="pl-PL"/>
        </w:rPr>
        <w:t>System operacyjny:</w:t>
      </w:r>
      <w:r w:rsidR="00C461EA" w:rsidRPr="0000430A">
        <w:rPr>
          <w:bCs/>
          <w:sz w:val="18"/>
          <w:szCs w:val="18"/>
          <w:lang w:eastAsia="pl-PL"/>
        </w:rPr>
        <w:t xml:space="preserve"> Microsoft Windows 64 bit PRO PL</w:t>
      </w:r>
      <w:r w:rsidRPr="0000430A">
        <w:t xml:space="preserve"> </w:t>
      </w:r>
    </w:p>
    <w:p w14:paraId="4D190BFC" w14:textId="4C10F34F" w:rsidR="006A01D3" w:rsidRPr="0000430A" w:rsidRDefault="006A01D3" w:rsidP="006A01D3">
      <w:pPr>
        <w:pStyle w:val="Akapitzlist"/>
        <w:keepNext/>
        <w:numPr>
          <w:ilvl w:val="6"/>
          <w:numId w:val="71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Monitor komputerowy </w:t>
      </w:r>
      <w:r w:rsidR="00C461EA" w:rsidRPr="0000430A">
        <w:rPr>
          <w:b/>
          <w:sz w:val="22"/>
          <w:szCs w:val="22"/>
        </w:rPr>
        <w:t xml:space="preserve">nr 1 </w:t>
      </w:r>
      <w:r w:rsidRPr="0000430A">
        <w:rPr>
          <w:b/>
          <w:sz w:val="22"/>
          <w:szCs w:val="22"/>
        </w:rPr>
        <w:t xml:space="preserve">– </w:t>
      </w:r>
      <w:r w:rsidR="00C461EA" w:rsidRPr="0000430A">
        <w:rPr>
          <w:b/>
          <w:sz w:val="22"/>
          <w:szCs w:val="22"/>
        </w:rPr>
        <w:t>1</w:t>
      </w:r>
      <w:r w:rsidRPr="0000430A">
        <w:rPr>
          <w:b/>
          <w:sz w:val="22"/>
          <w:szCs w:val="22"/>
        </w:rPr>
        <w:t xml:space="preserve"> sztuk</w:t>
      </w:r>
      <w:r w:rsidR="00C461EA" w:rsidRPr="0000430A">
        <w:rPr>
          <w:b/>
          <w:sz w:val="22"/>
          <w:szCs w:val="22"/>
        </w:rPr>
        <w:t>a</w:t>
      </w:r>
    </w:p>
    <w:p w14:paraId="54EDB3EA" w14:textId="77777777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30231310-3 Wyświetlacze płaskie)</w:t>
      </w:r>
    </w:p>
    <w:p w14:paraId="3E1BEB07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0144F46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037"/>
        <w:gridCol w:w="3050"/>
      </w:tblGrid>
      <w:tr w:rsidR="006A01D3" w:rsidRPr="0000430A" w14:paraId="426AA862" w14:textId="77777777" w:rsidTr="00DB1CE3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320134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64FA63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E68148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20FA6E6A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C461EA" w:rsidRPr="0000430A" w14:paraId="2541D449" w14:textId="77777777" w:rsidTr="00DB1CE3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CA8335" w14:textId="3D09F31B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8464B" w14:textId="41C024A1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IPS, matowa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4D945E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FE643C4" w14:textId="77777777" w:rsidTr="00DB1CE3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79AAFD" w14:textId="034A1BD2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A1AE22" w14:textId="4D19E6E9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242B8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356829E" w14:textId="77777777" w:rsidTr="00DB1CE3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C29584" w14:textId="75BC4525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Powierzchnia robocza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E9E3B" w14:textId="52B59EBE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596.2 x 335.3mm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F688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F51B2D9" w14:textId="77777777" w:rsidTr="00DB1CE3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DBE9D" w14:textId="1C97B412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E6775B" w14:textId="02E3D03D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D499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7062C4C8" w14:textId="77777777" w:rsidTr="00DB1CE3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46EA53" w14:textId="78B86263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985488" w14:textId="54A372F1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3840 x 2160 (4K UHD)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D247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18AB7FF0" w14:textId="77777777" w:rsidTr="00DB1CE3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242871" w14:textId="1D7D6597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302D39" w14:textId="6EAF03C1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0.16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CA0F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C22E523" w14:textId="77777777" w:rsidTr="00DB1CE3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57CF8A" w14:textId="4B300244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C1A132" w14:textId="0BD3CDFD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300 cd/m2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E09E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865142A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BD6474" w14:textId="579209DF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C38FD5" w14:textId="18919B3D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A21C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7371D7A6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C3832D" w14:textId="24FD23DE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C08BF" w14:textId="1E55B1AD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80 000 000:1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7874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47EDE75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6AEF84" w14:textId="588DEBE6" w:rsidR="00C461EA" w:rsidRPr="0000430A" w:rsidRDefault="00C461EA" w:rsidP="00C461E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390AB" w14:textId="579FBD48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1B163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1802DC70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2910E2" w14:textId="262D4E1F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799AE6" w14:textId="331AC25F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3981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11DC05F0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CF6E9B" w14:textId="249F7873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319CE" w14:textId="14DCA7A0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Maksimum 4 ms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EA72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C49EDCF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DC78AB" w14:textId="7017626A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0DFF9A" w14:textId="4C276CAD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1.07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Mld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10bit (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sRGB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: 100%, NTSC 72%)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9BB9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0AC2832C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3503B9" w14:textId="1F80FF8B" w:rsidR="00C461EA" w:rsidRPr="0000430A" w:rsidRDefault="00C461EA" w:rsidP="00C461E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D8310B" w14:textId="77777777" w:rsidR="00C461EA" w:rsidRPr="0000430A" w:rsidRDefault="00C461EA" w:rsidP="00C461E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DC-in (wejście zasilania) - 1 szt.</w:t>
            </w:r>
            <w:r w:rsidRPr="0000430A">
              <w:rPr>
                <w:sz w:val="18"/>
                <w:szCs w:val="18"/>
                <w:lang w:eastAsia="pl-PL"/>
              </w:rPr>
              <w:br/>
            </w:r>
            <w:r w:rsidRPr="0000430A">
              <w:rPr>
                <w:sz w:val="18"/>
                <w:szCs w:val="18"/>
                <w:lang w:val="en-US" w:eastAsia="pl-PL"/>
              </w:rPr>
              <w:t xml:space="preserve">DVI </w:t>
            </w:r>
          </w:p>
          <w:p w14:paraId="2ADE39A8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HDMI </w:t>
            </w:r>
          </w:p>
          <w:p w14:paraId="2A56A086" w14:textId="77777777" w:rsidR="00C461EA" w:rsidRPr="0000430A" w:rsidRDefault="00C461EA" w:rsidP="00C461E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DisplayPort </w:t>
            </w:r>
            <w:r w:rsidRPr="0000430A">
              <w:rPr>
                <w:sz w:val="18"/>
                <w:szCs w:val="18"/>
                <w:lang w:val="en-US" w:eastAsia="pl-PL"/>
              </w:rPr>
              <w:br/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Wejście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USB 3.0</w:t>
            </w:r>
          </w:p>
          <w:p w14:paraId="3BDCD521" w14:textId="5858FAE3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USB 3.0 -  minimum 2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35D2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B2D820B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2EE634" w14:textId="689DB7DF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425413" w14:textId="05A3C4F3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Tak, 2 x min 2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280F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EBAF13E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2BB7B" w14:textId="76C75712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3F5592" w14:textId="5864419A" w:rsidR="00C461EA" w:rsidRPr="0000430A" w:rsidRDefault="00C461EA" w:rsidP="00C461E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35 W +- 3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8D7E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651829A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33F3D" w14:textId="100C3AAB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5DF66E" w14:textId="40337B1A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0,5 W +- 0,1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A9AE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E9776C1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C4282" w14:textId="43B3CB84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061CD" w14:textId="6393551A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614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B097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AD86321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74C3DE" w14:textId="4A5FC380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 (z podstawą) min.(maks.)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8ADF88" w14:textId="56DBEF86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397,5mm (527,5mm)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53FA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439F3FEF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75D6D" w14:textId="4F648679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581057" w14:textId="5E87A7D9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230 mm +- 5mm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A91C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ADF7F23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9122A6" w14:textId="1B1D56FB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EB2B4C" w14:textId="4F9E9900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Poniżej  6,5 kg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D926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BEB4B46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0DE99" w14:textId="79F20EF1" w:rsidR="00C461EA" w:rsidRPr="0000430A" w:rsidRDefault="00DB1CE3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C461EA" w:rsidRPr="0000430A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E8348C" w14:textId="281A6E3F" w:rsidR="00C461EA" w:rsidRPr="0000430A" w:rsidRDefault="00DB1CE3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</w:t>
            </w:r>
            <w:r w:rsidR="00C461EA" w:rsidRPr="0000430A">
              <w:rPr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DC10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8FEEE33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860D04" w14:textId="5704F437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9CC13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pochylenia: góra min. 22 stopni, dół min. 5 stopnie</w:t>
            </w:r>
          </w:p>
          <w:p w14:paraId="1CB6FCE6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wysokości: minimum 130 mm</w:t>
            </w:r>
          </w:p>
          <w:p w14:paraId="3310D11B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Obrót ekran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): minimum 90 stopni</w:t>
            </w:r>
          </w:p>
          <w:p w14:paraId="2732D293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): minimum +-45 stopni </w:t>
            </w:r>
          </w:p>
          <w:p w14:paraId="63C51C1B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  <w:p w14:paraId="1BD41552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Wbudowany hub USB 3.0</w:t>
            </w:r>
          </w:p>
          <w:p w14:paraId="5BAE0FE5" w14:textId="3242B8A4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9BEF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43CBE9EB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0D0219" w14:textId="00D9A608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C32339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zasilający (ok. 1.5m), </w:t>
            </w:r>
          </w:p>
          <w:p w14:paraId="312B22E4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USB (ok. 1.5m), </w:t>
            </w:r>
          </w:p>
          <w:p w14:paraId="5EE65A52" w14:textId="77777777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HDMI (ok. 1.5m), </w:t>
            </w:r>
          </w:p>
          <w:p w14:paraId="34166907" w14:textId="4623DF4B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DP (ok. 1.8m)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F341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07C63FCA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3604D1" w14:textId="5B89EA2B" w:rsidR="00C461EA" w:rsidRPr="0000430A" w:rsidRDefault="00C461EA" w:rsidP="00C461EA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638DEF" w14:textId="54E95FE4" w:rsidR="00C461EA" w:rsidRPr="0000430A" w:rsidRDefault="00C461EA" w:rsidP="00C461E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D2A7" w14:textId="77777777" w:rsidR="00C461EA" w:rsidRPr="0000430A" w:rsidRDefault="00C461EA" w:rsidP="00C461E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808ABD8" w14:textId="00580733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C461EA" w:rsidRPr="0000430A">
        <w:rPr>
          <w:sz w:val="18"/>
          <w:szCs w:val="18"/>
          <w:lang w:eastAsia="zh-CN"/>
        </w:rPr>
        <w:t>IYAMA PROLITE XUB2792UHSU-B1</w:t>
      </w:r>
    </w:p>
    <w:p w14:paraId="523DC4B0" w14:textId="3536BDBD" w:rsidR="00C461EA" w:rsidRPr="0000430A" w:rsidRDefault="00C461EA" w:rsidP="00C461EA">
      <w:pPr>
        <w:pStyle w:val="Akapitzlist"/>
        <w:keepNext/>
        <w:numPr>
          <w:ilvl w:val="6"/>
          <w:numId w:val="71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Monitor komputerowy nr 2 – 1 sztuka</w:t>
      </w:r>
    </w:p>
    <w:p w14:paraId="26AF8156" w14:textId="77777777" w:rsidR="00C461EA" w:rsidRPr="0000430A" w:rsidRDefault="00C461EA" w:rsidP="00C461EA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30231310-3 Wyświetlacze płaskie)</w:t>
      </w:r>
    </w:p>
    <w:p w14:paraId="36017B36" w14:textId="77777777" w:rsidR="00C461EA" w:rsidRPr="0000430A" w:rsidRDefault="00C461EA" w:rsidP="00C461EA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1E09E95" w14:textId="77777777" w:rsidR="00C461EA" w:rsidRPr="0000430A" w:rsidRDefault="00C461EA" w:rsidP="00C461EA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16"/>
        <w:gridCol w:w="3050"/>
      </w:tblGrid>
      <w:tr w:rsidR="00C461EA" w:rsidRPr="0000430A" w14:paraId="75FC34EF" w14:textId="77777777" w:rsidTr="00BC22BE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09D68" w14:textId="77777777" w:rsidR="00C461EA" w:rsidRPr="0000430A" w:rsidRDefault="00C461EA" w:rsidP="00BC22BE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13928B" w14:textId="77777777" w:rsidR="00C461EA" w:rsidRPr="0000430A" w:rsidRDefault="00C461EA" w:rsidP="00BC22BE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E9D0AF" w14:textId="77777777" w:rsidR="00C461EA" w:rsidRPr="0000430A" w:rsidRDefault="00C461EA" w:rsidP="00BC22B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02F7C2E3" w14:textId="77777777" w:rsidR="00C461EA" w:rsidRPr="0000430A" w:rsidRDefault="00C461EA" w:rsidP="00BC22B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C461EA" w:rsidRPr="0000430A" w14:paraId="6FCA1889" w14:textId="77777777" w:rsidTr="00BC22BE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87B70D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652CD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LED, IPS, matowa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235D96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79A7042" w14:textId="77777777" w:rsidTr="00BC22BE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1C1FD4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FDDCC2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27"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AE906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163FC22" w14:textId="77777777" w:rsidTr="00BC22BE">
        <w:trPr>
          <w:trHeight w:val="77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16F17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9F9A67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1B1C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2ED87A72" w14:textId="77777777" w:rsidTr="00BC22BE">
        <w:trPr>
          <w:trHeight w:val="139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CC5AAD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BF6CC6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1920 x 1080 (Full 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BE2C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0B2178E1" w14:textId="77777777" w:rsidTr="00BC22BE">
        <w:trPr>
          <w:trHeight w:val="20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DE46CC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4EE2B8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250 cd/m2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61D1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19EF3375" w14:textId="77777777" w:rsidTr="00BC22BE">
        <w:trPr>
          <w:trHeight w:val="107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26FD39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CD30FF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96CE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2BB6025" w14:textId="77777777" w:rsidTr="00BC22BE">
        <w:trPr>
          <w:trHeight w:val="137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95C216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36A68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FC42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77CC3D28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64420E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471264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512F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0798954A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531380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200BF7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Maksimum  5 ms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BCF3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1F815A6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A3F7A7" w14:textId="77777777" w:rsidR="00C461EA" w:rsidRPr="0000430A" w:rsidRDefault="00C461EA" w:rsidP="00BC22BE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6064E2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1A2D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DD703AE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637154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FF45D5" w14:textId="77777777" w:rsidR="00C461EA" w:rsidRPr="0000430A" w:rsidRDefault="00C461EA" w:rsidP="00BC22BE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VGA (D-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sub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 – min. 1 szt.</w:t>
            </w:r>
          </w:p>
          <w:p w14:paraId="2626DD90" w14:textId="77777777" w:rsidR="00C461EA" w:rsidRPr="0000430A" w:rsidRDefault="00C461EA" w:rsidP="00BC22BE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HDMI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3C0EA758" w14:textId="77777777" w:rsidR="00C461EA" w:rsidRPr="0000430A" w:rsidRDefault="00C461EA" w:rsidP="00BC22BE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DisplayPort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1936A021" w14:textId="77777777" w:rsidR="00C461EA" w:rsidRPr="0000430A" w:rsidRDefault="00C461EA" w:rsidP="00BC22BE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 – 1 szt.</w:t>
            </w:r>
          </w:p>
          <w:p w14:paraId="5FA9DE90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AC-in (wejście zasilania) –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2C95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ED83459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B502D9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Głośniki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3B3A77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Stereo, 2 x min. 2W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B5FB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5AA48647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5D362F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F4B304" w14:textId="1A66FB98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9BA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37565D2C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C0263C" w14:textId="77777777" w:rsidR="00C461EA" w:rsidRPr="0000430A" w:rsidRDefault="00C461EA" w:rsidP="00BC22BE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7C0D7" w14:textId="77777777" w:rsidR="00C461EA" w:rsidRPr="0000430A" w:rsidRDefault="00C461EA" w:rsidP="00BC22BE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pochylenia: tak</w:t>
            </w:r>
          </w:p>
          <w:p w14:paraId="14FDA118" w14:textId="77777777" w:rsidR="00C461EA" w:rsidRPr="0000430A" w:rsidRDefault="00C461EA" w:rsidP="00DB1CE3">
            <w:pPr>
              <w:ind w:right="-313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D6E8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759FAA77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412120" w14:textId="77777777" w:rsidR="00C461EA" w:rsidRPr="0000430A" w:rsidRDefault="00C461EA" w:rsidP="00BC22BE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A08EAE" w14:textId="77777777" w:rsidR="00C461EA" w:rsidRPr="0000430A" w:rsidRDefault="00C461EA" w:rsidP="00BC22BE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zasilający</w:t>
            </w:r>
          </w:p>
          <w:p w14:paraId="728EA30B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Kabel HDMI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C42C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C461EA" w:rsidRPr="0000430A" w14:paraId="6A36BDD6" w14:textId="77777777" w:rsidTr="00BC22BE">
        <w:trPr>
          <w:trHeight w:val="17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5B994F" w14:textId="77777777" w:rsidR="00C461EA" w:rsidRPr="0000430A" w:rsidRDefault="00C461EA" w:rsidP="00BC22BE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152BC4" w14:textId="77777777" w:rsidR="00C461EA" w:rsidRPr="0000430A" w:rsidRDefault="00C461EA" w:rsidP="00BC22BE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BD4B" w14:textId="77777777" w:rsidR="00C461EA" w:rsidRPr="0000430A" w:rsidRDefault="00C461EA" w:rsidP="00BC22BE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11DA18B" w14:textId="77777777" w:rsidR="00C461EA" w:rsidRPr="0000430A" w:rsidRDefault="00C461EA" w:rsidP="00C461EA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Pr="0000430A">
        <w:rPr>
          <w:sz w:val="18"/>
          <w:szCs w:val="18"/>
          <w:lang w:eastAsia="zh-CN"/>
        </w:rPr>
        <w:t>BenQ</w:t>
      </w:r>
      <w:proofErr w:type="spellEnd"/>
      <w:r w:rsidRPr="0000430A">
        <w:rPr>
          <w:sz w:val="18"/>
          <w:szCs w:val="18"/>
          <w:lang w:eastAsia="zh-CN"/>
        </w:rPr>
        <w:t xml:space="preserve"> GW2780 9H.LGELA.TBE</w:t>
      </w:r>
    </w:p>
    <w:p w14:paraId="3B58C45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77019E3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029DF7BB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0135616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77E592AA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D387F16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B70350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5215A3B" w14:textId="77777777" w:rsidR="00420955" w:rsidRPr="0000430A" w:rsidRDefault="00420955" w:rsidP="00420955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14:paraId="7B8F5E2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461CCEE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A3A0C6B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7FFB4DEB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66E9238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19051FA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49C1E2F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243EED1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D1A09C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0AF61E9E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1F01488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F480E34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A55AC58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23C18270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51B5CDB1" w14:textId="5D02F8D1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</w:t>
      </w:r>
      <w:r w:rsidR="00667333" w:rsidRPr="0000430A">
        <w:rPr>
          <w:b/>
          <w:bCs/>
          <w:sz w:val="22"/>
          <w:szCs w:val="22"/>
        </w:rPr>
        <w:t>9</w:t>
      </w:r>
      <w:r w:rsidRPr="0000430A">
        <w:rPr>
          <w:b/>
          <w:bCs/>
          <w:sz w:val="22"/>
          <w:szCs w:val="22"/>
        </w:rPr>
        <w:t>.</w:t>
      </w:r>
    </w:p>
    <w:p w14:paraId="46A0D252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3DE6ACD8" w14:textId="77777777" w:rsidTr="00420955">
        <w:tc>
          <w:tcPr>
            <w:tcW w:w="6946" w:type="dxa"/>
            <w:shd w:val="clear" w:color="auto" w:fill="auto"/>
          </w:tcPr>
          <w:p w14:paraId="22B17785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0D42FA18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D8116DA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C568283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DD9A2D8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01492EB6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F91A15B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40E80477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0001788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E938F21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581BBBA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6D0B9F91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71F56513" w14:textId="2806F10E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667333" w:rsidRPr="0000430A">
        <w:rPr>
          <w:b/>
          <w:sz w:val="22"/>
          <w:szCs w:val="22"/>
        </w:rPr>
        <w:t>IX</w:t>
      </w:r>
    </w:p>
    <w:p w14:paraId="6E337D37" w14:textId="77777777" w:rsidR="00420955" w:rsidRPr="0000430A" w:rsidRDefault="00420955" w:rsidP="00420955">
      <w:pPr>
        <w:rPr>
          <w:sz w:val="16"/>
          <w:szCs w:val="16"/>
        </w:rPr>
      </w:pPr>
    </w:p>
    <w:p w14:paraId="485795CD" w14:textId="77777777" w:rsidR="00420955" w:rsidRPr="0000430A" w:rsidRDefault="00420955" w:rsidP="00452728">
      <w:pPr>
        <w:pStyle w:val="Akapitzlist"/>
        <w:keepNext/>
        <w:numPr>
          <w:ilvl w:val="6"/>
          <w:numId w:val="72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– 1 sztuka</w:t>
      </w:r>
    </w:p>
    <w:p w14:paraId="631AA5D3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10586D04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B5AF25E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6970FCCF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10D7AA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2E7498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3BAAE9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9186F41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113D4" w:rsidRPr="0000430A" w14:paraId="5CE26FD4" w14:textId="77777777" w:rsidTr="00420955">
        <w:trPr>
          <w:trHeight w:val="20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F8198" w14:textId="76EE9B25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C2DA7F" w14:textId="77777777" w:rsidR="009113D4" w:rsidRPr="0000430A" w:rsidRDefault="009113D4" w:rsidP="00DB1CE3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17819</w:t>
            </w:r>
            <w:r w:rsidRPr="0000430A">
              <w:rPr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04.08.2021</w:t>
            </w:r>
          </w:p>
          <w:p w14:paraId="383B6961" w14:textId="6044FDF2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 6 rdzeni (12 wątków)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12EA3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5A467AD0" w14:textId="4EC6B5C6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9113D4" w:rsidRPr="0000430A" w14:paraId="269A3E31" w14:textId="77777777" w:rsidTr="009113D4">
        <w:trPr>
          <w:trHeight w:val="201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760C31" w14:textId="77777777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BE9210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F6369E" w14:textId="715D200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0430A" w:rsidRPr="001C6658" w14:paraId="3F7D3CF4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E8F1ED" w14:textId="51CF1583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96101B" w14:textId="10793250" w:rsidR="009113D4" w:rsidRPr="0000430A" w:rsidRDefault="009113D4" w:rsidP="009113D4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 16 GB (SO-DIMM DDR4, 3200MHz)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8AC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9113D4" w:rsidRPr="0000430A" w14:paraId="7CA48932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9820C0" w14:textId="148BD3DF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2D43DC" w14:textId="534BDD50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480 GB SSD M.2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2E28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204120B0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304D1B" w14:textId="207634F5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0AEE16" w14:textId="71DA6E3F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7D56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13BD2626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8FCE9C" w14:textId="63C45F85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F62C3D" w14:textId="7F915C3C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120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D37C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65B81118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6D3B12" w14:textId="068C71B8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801561" w14:textId="54F36680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FD08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2216DA51" w14:textId="77777777" w:rsidTr="00DB1CE3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74A2DA" w14:textId="18B0215B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87CEE" w14:textId="37FC6644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9A57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6AF01DD3" w14:textId="77777777" w:rsidTr="009113D4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C21FAE" w14:textId="68EC201C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463046" w14:textId="549A2C2A" w:rsidR="009113D4" w:rsidRPr="0000430A" w:rsidRDefault="009113D4" w:rsidP="00DB1CE3">
            <w:pPr>
              <w:ind w:right="-172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0430A">
              <w:rPr>
                <w:b/>
                <w:sz w:val="18"/>
                <w:szCs w:val="18"/>
                <w:lang w:eastAsia="pl-PL"/>
              </w:rPr>
              <w:t>6969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DB1CE3" w:rsidRPr="0000430A">
              <w:rPr>
                <w:sz w:val="18"/>
                <w:szCs w:val="18"/>
                <w:lang w:eastAsia="pl-PL"/>
              </w:rPr>
              <w:t>https://www.videocardbenchmark.net/high_end_gpus.html z dnia 04.08.2021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D401" w14:textId="59468BC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9113D4" w:rsidRPr="0000430A" w14:paraId="1F70FCCE" w14:textId="77777777" w:rsidTr="009113D4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044691" w14:textId="77777777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140EA6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FEAD" w14:textId="2319F1FA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9113D4" w:rsidRPr="0000430A" w14:paraId="4CEB1B7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B52469" w14:textId="0DCF37F9" w:rsidR="009113D4" w:rsidRPr="0000430A" w:rsidRDefault="009113D4" w:rsidP="009113D4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429440" w14:textId="61A2F2CB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4096 GB  GDDR6 (pamięć własna)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5FBA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46DF950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892B8" w14:textId="43493D72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C7273D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2392D6B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mikrofon</w:t>
            </w:r>
          </w:p>
          <w:p w14:paraId="7C71806C" w14:textId="76904F30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9883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6FD17DB0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644925" w14:textId="193AE52B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56B4A2" w14:textId="03765880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ze sprzętową zaślepką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7A6D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5008FAAF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CFBDD3" w14:textId="6E2DCA9D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2D800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66E578A6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6 (802.11 a/b/g/n/ac/ax)</w:t>
            </w:r>
          </w:p>
          <w:p w14:paraId="06B22F48" w14:textId="0C5273DD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98A5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9113D4" w:rsidRPr="0000430A" w14:paraId="571B1A2C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5F873" w14:textId="5233ACEA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7D7FBA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Minimum:</w:t>
            </w:r>
          </w:p>
          <w:p w14:paraId="2099B992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USB Type-C (z DisplayPort)</w:t>
            </w:r>
          </w:p>
          <w:p w14:paraId="4470D5F4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4 x USB 3.1 Gen 14 Type-A</w:t>
            </w:r>
          </w:p>
          <w:p w14:paraId="37CCC928" w14:textId="77777777" w:rsidR="009113D4" w:rsidRPr="0000430A" w:rsidRDefault="009113D4" w:rsidP="009113D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HDMI 2.0</w:t>
            </w:r>
          </w:p>
          <w:p w14:paraId="464DE35D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 x RJ45</w:t>
            </w:r>
          </w:p>
          <w:p w14:paraId="45990455" w14:textId="35184CD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 x Wyjście słuchawkowe/wejście mikrofonowe - 1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FF55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1E45479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7EFF6" w14:textId="7BCAD6AC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D9260" w14:textId="2F9A8FC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36D5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770F6854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D77CBC" w14:textId="578AA0EE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D92A2F" w14:textId="7C4CA9EB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24 mm +-3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50DF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F23DA66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225F3F" w14:textId="241F85F2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ACA9C3" w14:textId="68626C34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363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6852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896D524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7E2EE7" w14:textId="22DDF82F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DA486F" w14:textId="3886EF21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260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8F2E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17F33A9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7BA29E" w14:textId="2B90867A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1A4762" w14:textId="6283C6B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Maximum 2,4 kg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7F73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68C2F948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1A93B5" w14:textId="746B56DC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F023D7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Podświetlana klawiatura</w:t>
            </w:r>
          </w:p>
          <w:p w14:paraId="1B9BDAEE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3BA16816" w14:textId="452A9E8C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EBF5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02406B0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E232D9" w14:textId="0F1142A5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C573B0" w14:textId="243668FE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245F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623C0D5F" w14:textId="77777777" w:rsidTr="00C12874">
        <w:trPr>
          <w:trHeight w:val="25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214DEE" w14:textId="7B0B6084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75B95" w14:textId="399D3866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4D38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07BD52C" w14:textId="77777777" w:rsidTr="009113D4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9DFE9" w14:textId="42E93BC1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6C74CD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3DC9C419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074D4F1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256FC4CA" w14:textId="1D19DD92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3660" w14:textId="3D26414F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9113D4" w:rsidRPr="0000430A" w14:paraId="600ECD40" w14:textId="77777777" w:rsidTr="009113D4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7DF56C" w14:textId="77777777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3CD70C" w14:textId="77777777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2C4A4" w14:textId="5369D620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9113D4" w:rsidRPr="0000430A" w14:paraId="5E848158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5970BC" w14:textId="1C62EE61" w:rsidR="009113D4" w:rsidRPr="0000430A" w:rsidRDefault="009113D4" w:rsidP="009113D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6A2F4" w14:textId="1A5FB7D0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4F7F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9ADB9B9" w14:textId="55FF3485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113D4" w:rsidRPr="0000430A">
        <w:rPr>
          <w:sz w:val="18"/>
          <w:szCs w:val="18"/>
          <w:lang w:eastAsia="zh-CN"/>
        </w:rPr>
        <w:t xml:space="preserve">Lenovo Legion 5-15 </w:t>
      </w:r>
      <w:proofErr w:type="spellStart"/>
      <w:r w:rsidR="009113D4" w:rsidRPr="0000430A">
        <w:rPr>
          <w:sz w:val="18"/>
          <w:szCs w:val="18"/>
          <w:lang w:eastAsia="zh-CN"/>
        </w:rPr>
        <w:t>Ryzen</w:t>
      </w:r>
      <w:proofErr w:type="spellEnd"/>
      <w:r w:rsidR="009113D4" w:rsidRPr="0000430A">
        <w:rPr>
          <w:sz w:val="18"/>
          <w:szCs w:val="18"/>
          <w:lang w:eastAsia="zh-CN"/>
        </w:rPr>
        <w:t xml:space="preserve"> 5/8GB/512/Win10X GTX1650 120Hz</w:t>
      </w:r>
    </w:p>
    <w:p w14:paraId="1D0033BB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BCD44E8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7CD9460E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366175C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53EF51E4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F257D6F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C49CA7C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5E9FBF8" w14:textId="76F306DD" w:rsidR="00420955" w:rsidRPr="0000430A" w:rsidRDefault="00420955" w:rsidP="00420955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</w:t>
      </w:r>
      <w:r w:rsidR="00DB1CE3" w:rsidRPr="0000430A">
        <w:rPr>
          <w:b/>
          <w:bCs/>
          <w:sz w:val="22"/>
          <w:szCs w:val="22"/>
          <w:u w:val="single"/>
        </w:rPr>
        <w:t>go laptopa, a także producenta,</w:t>
      </w:r>
      <w:r w:rsidRPr="0000430A">
        <w:rPr>
          <w:b/>
          <w:bCs/>
          <w:sz w:val="22"/>
          <w:szCs w:val="22"/>
          <w:u w:val="single"/>
        </w:rPr>
        <w:t xml:space="preserve"> nazwę</w:t>
      </w:r>
      <w:r w:rsidR="00DB1CE3" w:rsidRPr="0000430A">
        <w:rPr>
          <w:b/>
          <w:bCs/>
          <w:sz w:val="22"/>
          <w:szCs w:val="22"/>
          <w:u w:val="single"/>
        </w:rPr>
        <w:t xml:space="preserve"> i wersję</w:t>
      </w:r>
      <w:r w:rsidRPr="0000430A">
        <w:rPr>
          <w:b/>
          <w:bCs/>
          <w:sz w:val="22"/>
          <w:szCs w:val="22"/>
          <w:u w:val="single"/>
        </w:rPr>
        <w:t xml:space="preserve"> oferowanego systemu operacyjnego.</w:t>
      </w:r>
    </w:p>
    <w:p w14:paraId="22FDA08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77054A5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101D4E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5E509D8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5B7D2BA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081C1A7E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3930FCFC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276625A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4BED31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77B5741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0732B86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3FD8DD39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DABA813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D5BCEF9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061FF9DB" w14:textId="035D9F1C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</w:t>
      </w:r>
      <w:r w:rsidR="00667333" w:rsidRPr="0000430A">
        <w:rPr>
          <w:b/>
          <w:bCs/>
          <w:sz w:val="22"/>
          <w:szCs w:val="22"/>
        </w:rPr>
        <w:t>.10</w:t>
      </w:r>
      <w:r w:rsidRPr="0000430A">
        <w:rPr>
          <w:b/>
          <w:bCs/>
          <w:sz w:val="22"/>
          <w:szCs w:val="22"/>
        </w:rPr>
        <w:t>.</w:t>
      </w:r>
    </w:p>
    <w:p w14:paraId="13C10068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69A317ED" w14:textId="77777777" w:rsidTr="00420955">
        <w:tc>
          <w:tcPr>
            <w:tcW w:w="6946" w:type="dxa"/>
            <w:shd w:val="clear" w:color="auto" w:fill="auto"/>
          </w:tcPr>
          <w:p w14:paraId="6E3951F2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2809ABA6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60AC72A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687512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041162B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BFC30A8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4E39058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59257D19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0E3D0F1D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77975A5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30D9C8E6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DFCE550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59F60C05" w14:textId="579E894B" w:rsidR="00420955" w:rsidRPr="0000430A" w:rsidRDefault="00667333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420955" w:rsidRPr="0000430A">
        <w:rPr>
          <w:b/>
          <w:sz w:val="22"/>
          <w:szCs w:val="22"/>
        </w:rPr>
        <w:t>X</w:t>
      </w:r>
    </w:p>
    <w:p w14:paraId="4F38137A" w14:textId="77777777" w:rsidR="00420955" w:rsidRPr="0000430A" w:rsidRDefault="00420955" w:rsidP="00420955">
      <w:pPr>
        <w:rPr>
          <w:sz w:val="16"/>
          <w:szCs w:val="16"/>
        </w:rPr>
      </w:pPr>
    </w:p>
    <w:p w14:paraId="48B73CAB" w14:textId="4B9EB066" w:rsidR="006A01D3" w:rsidRPr="0000430A" w:rsidRDefault="006A01D3" w:rsidP="006A01D3">
      <w:pPr>
        <w:pStyle w:val="Akapitzlist"/>
        <w:keepNext/>
        <w:numPr>
          <w:ilvl w:val="6"/>
          <w:numId w:val="7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Pamięć flash (pendrive) – 3 sztuki</w:t>
      </w:r>
    </w:p>
    <w:p w14:paraId="389F4B0E" w14:textId="77777777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30234600-4 Pamięć flash)</w:t>
      </w:r>
    </w:p>
    <w:p w14:paraId="520F373E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CC73997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6A01D3" w:rsidRPr="0000430A" w14:paraId="650B0D31" w14:textId="77777777" w:rsidTr="006A46B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F91731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FB9B9F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8E2775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2E8CA7B8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113D4" w:rsidRPr="0000430A" w14:paraId="2A5725C8" w14:textId="77777777" w:rsidTr="006A46B8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405F859" w14:textId="2382E119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4156F96" w14:textId="6F0241C3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68DB4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3875A870" w14:textId="77777777" w:rsidTr="006A46B8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513901" w14:textId="44A1D332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04C2EB" w14:textId="0F2FFAA9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3.1 Gen. 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660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FAD0AA6" w14:textId="77777777" w:rsidTr="006A46B8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4CBA582" w14:textId="3EAFE289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993761" w14:textId="7C9283FF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6533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25AA91C9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7E7A32" w14:textId="1BDED2DD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227540" w14:textId="4E4C1A43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7,3mm  +/- 1 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1515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7F0CB457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A7869E" w14:textId="58985C19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E41087" w14:textId="68120A2A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19 mm +/- 2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B634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297F1B47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802B33" w14:textId="0C4639E7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061F05" w14:textId="7D2814DA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24 mm +/- 3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ADFA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36E97FC2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D3CF243" w14:textId="36D70115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26CDA8" w14:textId="715140AB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Max. 5 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6D4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35D473C3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2360A9" w14:textId="3269C4ED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400A02" w14:textId="1EB47DB5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Odczyt min. 400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EE08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540D4DB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0D3DE02" w14:textId="3332AEF3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6E6E81" w14:textId="77777777" w:rsidR="009113D4" w:rsidRPr="0000430A" w:rsidRDefault="009113D4" w:rsidP="009113D4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Wodoodporność</w:t>
            </w:r>
          </w:p>
          <w:p w14:paraId="3992169E" w14:textId="77777777" w:rsidR="009113D4" w:rsidRPr="0000430A" w:rsidRDefault="009113D4" w:rsidP="009113D4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Wstrząsoodporność</w:t>
            </w:r>
          </w:p>
          <w:p w14:paraId="347A7760" w14:textId="77777777" w:rsidR="009113D4" w:rsidRPr="0000430A" w:rsidRDefault="009113D4" w:rsidP="009113D4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Odporność na temperaturę</w:t>
            </w:r>
          </w:p>
          <w:p w14:paraId="2AF8BF74" w14:textId="59427EC2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Odporność na promieniowanie RTG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9EF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7DD6114" w14:textId="77777777" w:rsidTr="006A46B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31C0CA" w14:textId="62E227B6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BDBEB4" w14:textId="191A5D17" w:rsidR="009113D4" w:rsidRPr="0000430A" w:rsidRDefault="009113D4" w:rsidP="009113D4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5 lat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D782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56F6A70" w14:textId="6E0DF838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113D4" w:rsidRPr="0000430A">
        <w:rPr>
          <w:sz w:val="18"/>
          <w:szCs w:val="18"/>
          <w:lang w:eastAsia="zh-CN"/>
        </w:rPr>
        <w:t>Samsung 128GB FIT Plus Gray 400MB/s  MUF-128AB/APC</w:t>
      </w:r>
    </w:p>
    <w:p w14:paraId="1E317B03" w14:textId="4BAC9DBF" w:rsidR="00420955" w:rsidRPr="0000430A" w:rsidRDefault="006A01D3" w:rsidP="00452728">
      <w:pPr>
        <w:pStyle w:val="Akapitzlist"/>
        <w:keepNext/>
        <w:numPr>
          <w:ilvl w:val="6"/>
          <w:numId w:val="7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Kamera internetowa</w:t>
      </w:r>
      <w:r w:rsidR="00420955" w:rsidRPr="0000430A">
        <w:rPr>
          <w:b/>
          <w:sz w:val="22"/>
          <w:szCs w:val="22"/>
        </w:rPr>
        <w:t xml:space="preserve"> – </w:t>
      </w:r>
      <w:r w:rsidRPr="0000430A">
        <w:rPr>
          <w:b/>
          <w:sz w:val="22"/>
          <w:szCs w:val="22"/>
        </w:rPr>
        <w:t>1</w:t>
      </w:r>
      <w:r w:rsidR="00420955" w:rsidRPr="0000430A">
        <w:rPr>
          <w:b/>
          <w:sz w:val="22"/>
          <w:szCs w:val="22"/>
        </w:rPr>
        <w:t xml:space="preserve"> sztuk</w:t>
      </w:r>
      <w:r w:rsidRPr="0000430A">
        <w:rPr>
          <w:b/>
          <w:sz w:val="22"/>
          <w:szCs w:val="22"/>
        </w:rPr>
        <w:t>a</w:t>
      </w:r>
    </w:p>
    <w:p w14:paraId="6B48D424" w14:textId="1C04C928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FE2CB2" w:rsidRPr="0000430A">
        <w:rPr>
          <w:sz w:val="22"/>
          <w:szCs w:val="22"/>
        </w:rPr>
        <w:t>30237240-3 Kamera internetowa</w:t>
      </w:r>
      <w:r w:rsidRPr="0000430A">
        <w:rPr>
          <w:sz w:val="22"/>
          <w:szCs w:val="22"/>
        </w:rPr>
        <w:t>)</w:t>
      </w:r>
    </w:p>
    <w:p w14:paraId="63FF4FCE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4A56CDF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320"/>
        <w:gridCol w:w="3050"/>
      </w:tblGrid>
      <w:tr w:rsidR="00420955" w:rsidRPr="0000430A" w14:paraId="588DDEAB" w14:textId="77777777" w:rsidTr="009113D4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E9B73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AE6EF6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E38139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7E147D7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20955" w:rsidRPr="0000430A" w14:paraId="5FBE67C1" w14:textId="77777777" w:rsidTr="009113D4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41E9C" w14:textId="578C4ABE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Interfejs: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37345F" w14:textId="196CD0CB" w:rsidR="00420955" w:rsidRPr="0000430A" w:rsidRDefault="009113D4" w:rsidP="009113D4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0D0FE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20298DF9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9F3BE5" w14:textId="49840A2B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Rozdzielczość: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97F6E" w14:textId="7E92B3DD" w:rsidR="00420955" w:rsidRPr="0000430A" w:rsidRDefault="009113D4" w:rsidP="009113D4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min. 1080p/30 </w:t>
            </w:r>
            <w:proofErr w:type="spellStart"/>
            <w:r w:rsidRPr="0000430A">
              <w:rPr>
                <w:sz w:val="18"/>
                <w:lang w:eastAsia="pl-PL"/>
              </w:rPr>
              <w:t>fps</w:t>
            </w:r>
            <w:proofErr w:type="spellEnd"/>
            <w:r w:rsidRPr="0000430A">
              <w:rPr>
                <w:sz w:val="18"/>
                <w:lang w:eastAsia="pl-PL"/>
              </w:rPr>
              <w:t xml:space="preserve">  min. 720p/60 </w:t>
            </w:r>
            <w:proofErr w:type="spellStart"/>
            <w:r w:rsidRPr="0000430A">
              <w:rPr>
                <w:sz w:val="18"/>
                <w:lang w:eastAsia="pl-PL"/>
              </w:rPr>
              <w:t>fps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847D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020B1C33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3845C5" w14:textId="57930BEB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Ustawianie ostrości: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D99F3D" w14:textId="4C659C49" w:rsidR="00420955" w:rsidRPr="0000430A" w:rsidRDefault="009113D4" w:rsidP="009113D4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Autofocus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A6A0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2D89FB1B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457C5B" w14:textId="0A33F370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Szklany obiektyw: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C0B93B" w14:textId="7A27FE63" w:rsidR="00420955" w:rsidRPr="0000430A" w:rsidRDefault="009113D4" w:rsidP="009113D4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4E4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1AA9E985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731134" w14:textId="28A94548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Wbudowany mikrofon: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67BBED" w14:textId="6B570550" w:rsidR="00420955" w:rsidRPr="0000430A" w:rsidRDefault="009113D4" w:rsidP="009113D4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tak, stereo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4A3D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07EF0690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704140" w14:textId="61EB2C46" w:rsidR="00420955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Kąt widzenia: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83F4FE" w14:textId="70C21D4E" w:rsidR="00420955" w:rsidRPr="0000430A" w:rsidRDefault="009113D4" w:rsidP="009113D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78° +- 3°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A655A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7DF6A4BF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DB861F" w14:textId="473E2BD2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Dołączone akcesoria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B53BDD" w14:textId="3723F8EC" w:rsidR="009113D4" w:rsidRPr="0000430A" w:rsidRDefault="009113D4" w:rsidP="009113D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Uchwyt uniwersalny, trójnóg, kabel min. 1,5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56A4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0ECB80E" w14:textId="77777777" w:rsidTr="009113D4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1B250D" w14:textId="7A114335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 xml:space="preserve">Gwarancja 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6952B0" w14:textId="034C416B" w:rsidR="009113D4" w:rsidRPr="0000430A" w:rsidRDefault="009113D4" w:rsidP="009113D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2A97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1E5F589" w14:textId="18AACFE4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113D4" w:rsidRPr="0000430A">
        <w:rPr>
          <w:sz w:val="18"/>
          <w:szCs w:val="18"/>
          <w:lang w:eastAsia="zh-CN"/>
        </w:rPr>
        <w:t xml:space="preserve">Logitech C922 Pro </w:t>
      </w:r>
      <w:proofErr w:type="spellStart"/>
      <w:r w:rsidR="009113D4" w:rsidRPr="0000430A">
        <w:rPr>
          <w:sz w:val="18"/>
          <w:szCs w:val="18"/>
          <w:lang w:eastAsia="zh-CN"/>
        </w:rPr>
        <w:t>Stream</w:t>
      </w:r>
      <w:proofErr w:type="spellEnd"/>
      <w:r w:rsidR="009113D4" w:rsidRPr="0000430A">
        <w:rPr>
          <w:sz w:val="18"/>
          <w:szCs w:val="18"/>
          <w:lang w:eastAsia="zh-CN"/>
        </w:rPr>
        <w:t xml:space="preserve"> Full HD</w:t>
      </w:r>
    </w:p>
    <w:p w14:paraId="3360264A" w14:textId="4E56F88E" w:rsidR="009727A7" w:rsidRPr="0000430A" w:rsidRDefault="009727A7" w:rsidP="009727A7">
      <w:pPr>
        <w:pStyle w:val="Akapitzlist"/>
        <w:keepNext/>
        <w:numPr>
          <w:ilvl w:val="6"/>
          <w:numId w:val="7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Konwerter SATA do USB 3.0 – 1 sztuka</w:t>
      </w:r>
    </w:p>
    <w:p w14:paraId="0AA9BCED" w14:textId="77777777" w:rsidR="009727A7" w:rsidRPr="0000430A" w:rsidRDefault="009727A7" w:rsidP="009727A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30237200-1 Akcesoria komputerowe)</w:t>
      </w:r>
    </w:p>
    <w:p w14:paraId="2CC193FC" w14:textId="77777777" w:rsidR="009727A7" w:rsidRPr="0000430A" w:rsidRDefault="009727A7" w:rsidP="009727A7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56F3C1" w14:textId="77777777" w:rsidR="009727A7" w:rsidRPr="0000430A" w:rsidRDefault="009727A7" w:rsidP="009727A7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9727A7" w:rsidRPr="0000430A" w14:paraId="0FBFB36E" w14:textId="77777777" w:rsidTr="00DB1CE3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D1F859" w14:textId="77777777" w:rsidR="009727A7" w:rsidRPr="0000430A" w:rsidRDefault="009727A7" w:rsidP="009727A7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3141E1" w14:textId="77777777" w:rsidR="009727A7" w:rsidRPr="0000430A" w:rsidRDefault="009727A7" w:rsidP="009727A7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B91C85" w14:textId="77777777" w:rsidR="009727A7" w:rsidRPr="0000430A" w:rsidRDefault="009727A7" w:rsidP="009727A7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987F49C" w14:textId="77777777" w:rsidR="009727A7" w:rsidRPr="0000430A" w:rsidRDefault="009727A7" w:rsidP="009727A7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727A7" w:rsidRPr="0000430A" w14:paraId="251BEF7A" w14:textId="77777777" w:rsidTr="00DB1CE3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5343A0" w14:textId="3E9D05DA" w:rsidR="009727A7" w:rsidRPr="0000430A" w:rsidRDefault="00335AAA" w:rsidP="009727A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Obsługa dysków: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562199" w14:textId="2FD0A708" w:rsidR="009727A7" w:rsidRPr="0000430A" w:rsidRDefault="009727A7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SATA I II III 2.5" i 3.5"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3C792" w14:textId="77777777" w:rsidR="009727A7" w:rsidRPr="0000430A" w:rsidRDefault="009727A7" w:rsidP="009727A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A7" w:rsidRPr="0000430A" w14:paraId="3957170F" w14:textId="77777777" w:rsidTr="00DB1CE3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DC95E4" w14:textId="77777777" w:rsidR="00335AAA" w:rsidRPr="0000430A" w:rsidRDefault="00335AAA" w:rsidP="00335AAA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Porty/złącza:</w:t>
            </w:r>
          </w:p>
          <w:p w14:paraId="3BBEE114" w14:textId="792E601C" w:rsidR="009727A7" w:rsidRPr="0000430A" w:rsidRDefault="009727A7" w:rsidP="009727A7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5A450F" w14:textId="77777777" w:rsidR="00335AAA" w:rsidRPr="0000430A" w:rsidRDefault="00335AAA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Złącze A:  wtyk USB3.0 </w:t>
            </w:r>
            <w:proofErr w:type="spellStart"/>
            <w:r w:rsidRPr="0000430A">
              <w:rPr>
                <w:sz w:val="18"/>
                <w:szCs w:val="18"/>
              </w:rPr>
              <w:t>Type</w:t>
            </w:r>
            <w:proofErr w:type="spellEnd"/>
            <w:r w:rsidRPr="0000430A">
              <w:rPr>
                <w:sz w:val="18"/>
                <w:szCs w:val="18"/>
              </w:rPr>
              <w:t xml:space="preserve"> A</w:t>
            </w:r>
          </w:p>
          <w:p w14:paraId="361804AD" w14:textId="77777777" w:rsidR="00335AAA" w:rsidRPr="0000430A" w:rsidRDefault="00335AAA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Złączek B:  SATA 22pin dla dysków SATA I II III</w:t>
            </w:r>
          </w:p>
          <w:p w14:paraId="24CD9A3A" w14:textId="72A4A323" w:rsidR="009727A7" w:rsidRPr="0000430A" w:rsidRDefault="00335AAA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Złącze zasilania + zasilacz 12V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745D" w14:textId="77777777" w:rsidR="009727A7" w:rsidRPr="0000430A" w:rsidRDefault="009727A7" w:rsidP="009727A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A7" w:rsidRPr="0000430A" w14:paraId="76429601" w14:textId="77777777" w:rsidTr="00DB1CE3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1C7D47" w14:textId="7AFD9D31" w:rsidR="009727A7" w:rsidRPr="0000430A" w:rsidRDefault="00335AAA" w:rsidP="00DB1CE3">
            <w:pPr>
              <w:ind w:right="-24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Obsługiwane systemy operacyjne: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FDF964" w14:textId="5BD842CA" w:rsidR="009727A7" w:rsidRPr="0000430A" w:rsidRDefault="00335AAA" w:rsidP="00C12874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WIN 7/8/8.1/10</w:t>
            </w:r>
            <w:r w:rsidR="00C12874" w:rsidRPr="0000430A">
              <w:rPr>
                <w:sz w:val="18"/>
                <w:szCs w:val="18"/>
              </w:rPr>
              <w:t xml:space="preserve"> ( 32/ 64 )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5249" w14:textId="77777777" w:rsidR="009727A7" w:rsidRPr="0000430A" w:rsidRDefault="009727A7" w:rsidP="009727A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A7" w:rsidRPr="0000430A" w14:paraId="61B5D3CB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819C3F" w14:textId="5471A7F5" w:rsidR="009727A7" w:rsidRPr="0000430A" w:rsidRDefault="00335AAA" w:rsidP="009727A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540EB4" w14:textId="529C623D" w:rsidR="009727A7" w:rsidRPr="0000430A" w:rsidRDefault="00335AAA" w:rsidP="009727A7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E5F0" w14:textId="77777777" w:rsidR="009727A7" w:rsidRPr="0000430A" w:rsidRDefault="009727A7" w:rsidP="009727A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78B0803" w14:textId="3E175142" w:rsidR="009727A7" w:rsidRPr="0000430A" w:rsidRDefault="009727A7" w:rsidP="009727A7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335AAA" w:rsidRPr="0000430A">
        <w:rPr>
          <w:sz w:val="18"/>
          <w:szCs w:val="18"/>
          <w:lang w:eastAsia="zh-CN"/>
        </w:rPr>
        <w:t>Adapter i-</w:t>
      </w:r>
      <w:proofErr w:type="spellStart"/>
      <w:r w:rsidR="00335AAA" w:rsidRPr="0000430A">
        <w:rPr>
          <w:sz w:val="18"/>
          <w:szCs w:val="18"/>
          <w:lang w:eastAsia="zh-CN"/>
        </w:rPr>
        <w:t>tec</w:t>
      </w:r>
      <w:proofErr w:type="spellEnd"/>
      <w:r w:rsidR="00335AAA" w:rsidRPr="0000430A">
        <w:rPr>
          <w:sz w:val="18"/>
          <w:szCs w:val="18"/>
          <w:lang w:eastAsia="zh-CN"/>
        </w:rPr>
        <w:t xml:space="preserve"> USB 3.0 do SATA III USB3STADA</w:t>
      </w:r>
    </w:p>
    <w:p w14:paraId="01360BB2" w14:textId="6BBA17D5" w:rsidR="00335AAA" w:rsidRPr="0000430A" w:rsidRDefault="00335AAA" w:rsidP="00335AAA">
      <w:pPr>
        <w:pStyle w:val="Akapitzlist"/>
        <w:keepNext/>
        <w:numPr>
          <w:ilvl w:val="6"/>
          <w:numId w:val="7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Kabel HDMI – 1 sztuka</w:t>
      </w:r>
    </w:p>
    <w:p w14:paraId="116B564D" w14:textId="77777777" w:rsidR="00335AAA" w:rsidRPr="0000430A" w:rsidRDefault="00335AAA" w:rsidP="00335AAA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30237200-1 Akcesoria komputerowe)</w:t>
      </w:r>
    </w:p>
    <w:p w14:paraId="5DDA8903" w14:textId="77777777" w:rsidR="00335AAA" w:rsidRPr="0000430A" w:rsidRDefault="00335AAA" w:rsidP="00335AAA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3C7108B" w14:textId="77777777" w:rsidR="00335AAA" w:rsidRPr="0000430A" w:rsidRDefault="00335AAA" w:rsidP="00335AAA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335AAA" w:rsidRPr="0000430A" w14:paraId="1382EC42" w14:textId="77777777" w:rsidTr="008F3D57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D27B91" w14:textId="77777777" w:rsidR="00335AAA" w:rsidRPr="0000430A" w:rsidRDefault="00335AAA" w:rsidP="008F3D57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B1FB2" w14:textId="77777777" w:rsidR="00335AAA" w:rsidRPr="0000430A" w:rsidRDefault="00335AAA" w:rsidP="008F3D57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5BEE72" w14:textId="77777777" w:rsidR="00335AAA" w:rsidRPr="0000430A" w:rsidRDefault="00335AAA" w:rsidP="008F3D57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9D74BC7" w14:textId="77777777" w:rsidR="00335AAA" w:rsidRPr="0000430A" w:rsidRDefault="00335AAA" w:rsidP="008F3D57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335AAA" w:rsidRPr="0000430A" w14:paraId="437D91FE" w14:textId="77777777" w:rsidTr="008F3D57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AE6716" w14:textId="0C1B82D9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Złącze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578ED" w14:textId="16777396" w:rsidR="00335AAA" w:rsidRPr="0000430A" w:rsidRDefault="00335AAA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HDMI męskie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ED164F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54CA98E5" w14:textId="77777777" w:rsidTr="008F3D57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88E0E1" w14:textId="7F99F02B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Złącze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7E4F69" w14:textId="4F9FA80B" w:rsidR="00335AAA" w:rsidRPr="0000430A" w:rsidRDefault="00335AAA" w:rsidP="00335AAA">
            <w:pPr>
              <w:pStyle w:val="Akapitzlist"/>
              <w:ind w:left="0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HDMI męskie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38F3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5581B96" w14:textId="77777777" w:rsidTr="008F3D57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586221" w14:textId="3AFE82BE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023F9E" w14:textId="50EA7735" w:rsidR="00335AAA" w:rsidRPr="0000430A" w:rsidRDefault="00335AAA" w:rsidP="00335AA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Ok. 3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6811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4BC96710" w14:textId="77777777" w:rsidTr="008F3D57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2700F0" w14:textId="4DEC1155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Wersja HDMI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5BE0EA" w14:textId="7461C4FD" w:rsidR="00335AAA" w:rsidRPr="0000430A" w:rsidRDefault="00335AAA" w:rsidP="00335AA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2.0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2FE0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29CBC22D" w14:textId="77777777" w:rsidTr="008F3D57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D8D714" w14:textId="08E4FDCF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Dodatkowe wymagania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9B049" w14:textId="77777777" w:rsidR="00335AAA" w:rsidRPr="0000430A" w:rsidRDefault="00335AAA" w:rsidP="00335AA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Pozłacane złącza</w:t>
            </w:r>
          </w:p>
          <w:p w14:paraId="471CC24D" w14:textId="77777777" w:rsidR="00335AAA" w:rsidRPr="0000430A" w:rsidRDefault="00335AAA" w:rsidP="00335AA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Obsługa min. 4K 60Hz</w:t>
            </w:r>
          </w:p>
          <w:p w14:paraId="78C007F5" w14:textId="3556DF63" w:rsidR="00335AAA" w:rsidRPr="0000430A" w:rsidRDefault="00335AAA" w:rsidP="00335AA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Ochrona przed zakłóceniami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3F35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6C190F0E" w14:textId="77777777" w:rsidTr="008F3D57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AFC055" w14:textId="18637583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726B7A" w14:textId="3A9FEBF2" w:rsidR="00335AAA" w:rsidRPr="0000430A" w:rsidRDefault="00335AAA" w:rsidP="00335AA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DEB0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8839D9E" w14:textId="6194935D" w:rsidR="00335AAA" w:rsidRPr="0000430A" w:rsidRDefault="00335AAA" w:rsidP="00335AAA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>Przykładowy asortyment spełniający wymagania: Kabel Unitek HDMI - HDMI 3m czarny (Y-C139M)</w:t>
      </w:r>
    </w:p>
    <w:p w14:paraId="4ADD2412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20BD963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24378C80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0215D4E8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1A9589EC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5D8DAB5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1B4B3689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6039F09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9CF635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1423BB7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9DB34B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2982600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09AB60BD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0EAAE4DE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4D1AC096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165B0D37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3E16BED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9A3F901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29445FF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D4E2F0A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7B6F5F95" w14:textId="1499A101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1</w:t>
      </w:r>
      <w:r w:rsidRPr="0000430A">
        <w:rPr>
          <w:b/>
          <w:bCs/>
          <w:sz w:val="22"/>
          <w:szCs w:val="22"/>
        </w:rPr>
        <w:t>.</w:t>
      </w:r>
    </w:p>
    <w:p w14:paraId="7AB2C5DF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578D2D33" w14:textId="77777777" w:rsidTr="00420955">
        <w:tc>
          <w:tcPr>
            <w:tcW w:w="6946" w:type="dxa"/>
            <w:shd w:val="clear" w:color="auto" w:fill="auto"/>
          </w:tcPr>
          <w:p w14:paraId="375DE7D6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2893BEE8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70F8CAB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A94536A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750D46F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22F298BE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FDA7283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A67DBFE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4D6F4EED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233C805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E0BDF02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87735A2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60513C86" w14:textId="64C24EE5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X</w:t>
      </w:r>
      <w:r w:rsidR="00667333" w:rsidRPr="0000430A">
        <w:rPr>
          <w:b/>
          <w:sz w:val="22"/>
          <w:szCs w:val="22"/>
        </w:rPr>
        <w:t>I</w:t>
      </w:r>
    </w:p>
    <w:p w14:paraId="278BD51F" w14:textId="77777777" w:rsidR="00420955" w:rsidRPr="0000430A" w:rsidRDefault="00420955" w:rsidP="00420955">
      <w:pPr>
        <w:rPr>
          <w:sz w:val="16"/>
          <w:szCs w:val="16"/>
        </w:rPr>
      </w:pPr>
    </w:p>
    <w:p w14:paraId="6B2FDED4" w14:textId="7ACAE4C7" w:rsidR="00420955" w:rsidRPr="0000430A" w:rsidRDefault="006A01D3" w:rsidP="00452728">
      <w:pPr>
        <w:pStyle w:val="Akapitzlist"/>
        <w:keepNext/>
        <w:numPr>
          <w:ilvl w:val="6"/>
          <w:numId w:val="74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Dysk zewnętrzny </w:t>
      </w:r>
      <w:r w:rsidR="004F45DD" w:rsidRPr="0000430A">
        <w:rPr>
          <w:b/>
          <w:sz w:val="22"/>
          <w:szCs w:val="22"/>
        </w:rPr>
        <w:t>HDD</w:t>
      </w:r>
      <w:r w:rsidRPr="0000430A">
        <w:rPr>
          <w:b/>
          <w:sz w:val="22"/>
          <w:szCs w:val="22"/>
        </w:rPr>
        <w:t xml:space="preserve"> – 6</w:t>
      </w:r>
      <w:r w:rsidR="00420955" w:rsidRPr="0000430A">
        <w:rPr>
          <w:b/>
          <w:sz w:val="22"/>
          <w:szCs w:val="22"/>
        </w:rPr>
        <w:t xml:space="preserve"> sztuk</w:t>
      </w:r>
    </w:p>
    <w:p w14:paraId="2684484E" w14:textId="4D1A06CC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3BD6915B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19332AA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7"/>
        <w:gridCol w:w="3755"/>
        <w:gridCol w:w="3050"/>
      </w:tblGrid>
      <w:tr w:rsidR="00420955" w:rsidRPr="0000430A" w14:paraId="28FC0EC5" w14:textId="77777777" w:rsidTr="009113D4"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0B7F18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17A5AC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3B64F8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69D3B63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113D4" w:rsidRPr="0000430A" w14:paraId="0CDA4E11" w14:textId="77777777" w:rsidTr="009113D4">
        <w:trPr>
          <w:trHeight w:val="201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CF722E" w14:textId="7F9D3EB7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Rodzaj dysku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5C4E03" w14:textId="4E7BF90D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</w:rPr>
              <w:t>HDD zewnętrzny magnetyczny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29BA3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45CF89FB" w14:textId="77777777" w:rsidTr="009113D4">
        <w:trPr>
          <w:trHeight w:val="77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F1937B" w14:textId="050E4A42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B39D18" w14:textId="104373FC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4 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592B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3DA96656" w14:textId="77777777" w:rsidTr="009113D4">
        <w:trPr>
          <w:trHeight w:val="139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ED4756" w14:textId="06C55242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Format</w:t>
            </w:r>
            <w:r w:rsidRPr="0000430A">
              <w:rPr>
                <w:sz w:val="18"/>
                <w:szCs w:val="18"/>
              </w:rPr>
              <w:tab/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AD69053" w14:textId="5AF15AEF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</w:rPr>
              <w:t>2.5"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9113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B2AF34A" w14:textId="77777777" w:rsidTr="009113D4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6C7C251" w14:textId="783A5C10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876656E" w14:textId="71EAB876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USB 3.2 Gen. 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1C27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49554920" w14:textId="77777777" w:rsidTr="009113D4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C41FAC" w14:textId="54B38160" w:rsidR="009113D4" w:rsidRPr="0000430A" w:rsidRDefault="009113D4" w:rsidP="009113D4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Wysokość/ Szerokość/ Głębokość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FFCF64" w14:textId="0577191E" w:rsidR="009113D4" w:rsidRPr="0000430A" w:rsidRDefault="009113D4" w:rsidP="009113D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21/ 82,4/111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B3A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FA75B08" w14:textId="77777777" w:rsidTr="009113D4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423327" w14:textId="325C2A22" w:rsidR="009113D4" w:rsidRPr="0000430A" w:rsidRDefault="009113D4" w:rsidP="009113D4">
            <w:pPr>
              <w:suppressAutoHyphens w:val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1B1102D" w14:textId="14C9273B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230g +- 30g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39E1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D74B8BA" w14:textId="77777777" w:rsidTr="009113D4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8616DE" w14:textId="61DFA437" w:rsidR="009113D4" w:rsidRPr="0000430A" w:rsidRDefault="009113D4" w:rsidP="009113D4">
            <w:pPr>
              <w:suppressAutoHyphens w:val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Wyposażenie</w:t>
            </w:r>
            <w:r w:rsidRPr="0000430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B280B8D" w14:textId="5BABBA5B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Kabel USB 3.0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1650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45EC1EB7" w14:textId="77777777" w:rsidTr="009113D4">
        <w:trPr>
          <w:trHeight w:val="20"/>
        </w:trPr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C048BB" w14:textId="3F567D4E" w:rsidR="009113D4" w:rsidRPr="0000430A" w:rsidRDefault="009113D4" w:rsidP="009113D4">
            <w:pPr>
              <w:suppressAutoHyphens w:val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Gwar</w:t>
            </w:r>
            <w:r w:rsidR="00AA63D2" w:rsidRPr="0000430A">
              <w:rPr>
                <w:b/>
                <w:sz w:val="18"/>
                <w:szCs w:val="18"/>
              </w:rPr>
              <w:t>ancja</w:t>
            </w:r>
          </w:p>
        </w:tc>
        <w:tc>
          <w:tcPr>
            <w:tcW w:w="1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5B2F245" w14:textId="75FFED0F" w:rsidR="009113D4" w:rsidRPr="0000430A" w:rsidRDefault="009113D4" w:rsidP="009113D4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0DB7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7E32E49" w14:textId="7975A58F" w:rsidR="00420955" w:rsidRPr="0000430A" w:rsidRDefault="00420955" w:rsidP="009113D4">
      <w:pPr>
        <w:pStyle w:val="Tekstpodstawowywcity"/>
        <w:tabs>
          <w:tab w:val="left" w:pos="3705"/>
        </w:tabs>
        <w:spacing w:after="360"/>
        <w:ind w:left="142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113D4" w:rsidRPr="0000430A">
        <w:rPr>
          <w:sz w:val="18"/>
          <w:szCs w:val="18"/>
          <w:lang w:eastAsia="zh-CN"/>
        </w:rPr>
        <w:t xml:space="preserve">Western Digital  WD </w:t>
      </w:r>
      <w:proofErr w:type="spellStart"/>
      <w:r w:rsidR="009113D4" w:rsidRPr="0000430A">
        <w:rPr>
          <w:sz w:val="18"/>
          <w:szCs w:val="18"/>
          <w:lang w:eastAsia="zh-CN"/>
        </w:rPr>
        <w:t>Elements</w:t>
      </w:r>
      <w:proofErr w:type="spellEnd"/>
      <w:r w:rsidR="009113D4" w:rsidRPr="0000430A">
        <w:rPr>
          <w:sz w:val="18"/>
          <w:szCs w:val="18"/>
          <w:lang w:eastAsia="zh-CN"/>
        </w:rPr>
        <w:t xml:space="preserve"> </w:t>
      </w:r>
      <w:proofErr w:type="spellStart"/>
      <w:r w:rsidR="009113D4" w:rsidRPr="0000430A">
        <w:rPr>
          <w:sz w:val="18"/>
          <w:szCs w:val="18"/>
          <w:lang w:eastAsia="zh-CN"/>
        </w:rPr>
        <w:t>Portable</w:t>
      </w:r>
      <w:proofErr w:type="spellEnd"/>
      <w:r w:rsidR="009113D4" w:rsidRPr="0000430A">
        <w:rPr>
          <w:sz w:val="18"/>
          <w:szCs w:val="18"/>
          <w:lang w:eastAsia="zh-CN"/>
        </w:rPr>
        <w:t xml:space="preserve"> 4TB USB 3.0, (WDBU6Y0040BBK-WESN)</w:t>
      </w:r>
    </w:p>
    <w:p w14:paraId="338A8612" w14:textId="7868F2C5" w:rsidR="006A01D3" w:rsidRPr="0000430A" w:rsidRDefault="006A01D3" w:rsidP="006A01D3">
      <w:pPr>
        <w:pStyle w:val="Akapitzlist"/>
        <w:keepNext/>
        <w:numPr>
          <w:ilvl w:val="6"/>
          <w:numId w:val="74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Dysk zewnętrzny </w:t>
      </w:r>
      <w:r w:rsidR="004F45DD" w:rsidRPr="0000430A">
        <w:rPr>
          <w:b/>
          <w:sz w:val="22"/>
          <w:szCs w:val="22"/>
        </w:rPr>
        <w:t>SSD</w:t>
      </w:r>
      <w:r w:rsidRPr="0000430A">
        <w:rPr>
          <w:b/>
          <w:sz w:val="22"/>
          <w:szCs w:val="22"/>
        </w:rPr>
        <w:t xml:space="preserve"> – 8 sztuk</w:t>
      </w:r>
    </w:p>
    <w:p w14:paraId="64463D39" w14:textId="3231D67C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75A7A7FE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BE4B7E1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6A01D3" w:rsidRPr="0000430A" w14:paraId="242B68D0" w14:textId="77777777" w:rsidTr="00DB1CE3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6F0F46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A9D6C8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A19524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EE361CA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113D4" w:rsidRPr="0000430A" w14:paraId="724F2E6D" w14:textId="77777777" w:rsidTr="00DB1CE3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60B2BA" w14:textId="11EF6CCF" w:rsidR="009113D4" w:rsidRPr="0000430A" w:rsidRDefault="009113D4" w:rsidP="005C3C7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Rodzaj dysku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8B56822" w14:textId="292DF5BA" w:rsidR="009113D4" w:rsidRPr="0000430A" w:rsidRDefault="009113D4" w:rsidP="005C3C7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</w:rPr>
              <w:t>zewnętrzny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89CAC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703DC11E" w14:textId="77777777" w:rsidTr="00DB1CE3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B4F16C" w14:textId="6338A0B5" w:rsidR="009113D4" w:rsidRPr="0000430A" w:rsidRDefault="009113D4" w:rsidP="005C3C7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Pojemność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9EB6BE" w14:textId="0E7A2C2E" w:rsidR="009113D4" w:rsidRPr="0000430A" w:rsidRDefault="009113D4" w:rsidP="005C3C7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Min 512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7031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52756372" w14:textId="77777777" w:rsidTr="00DB1CE3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269A62" w14:textId="7FFD8DD0" w:rsidR="009113D4" w:rsidRPr="0000430A" w:rsidRDefault="009113D4" w:rsidP="005C3C7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Interfejs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FD4618" w14:textId="3D36721A" w:rsidR="009113D4" w:rsidRPr="0000430A" w:rsidRDefault="009113D4" w:rsidP="005C3C7F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</w:rPr>
              <w:t>USB 3.2 Gen. 2 USB-C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CBCD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3F2AC883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C74DC82" w14:textId="6CC42DED" w:rsidR="009113D4" w:rsidRPr="0000430A" w:rsidRDefault="009113D4" w:rsidP="005C3C7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Szybkość transferu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3C6E19" w14:textId="3D22DF2C" w:rsidR="009113D4" w:rsidRPr="0000430A" w:rsidRDefault="009113D4" w:rsidP="005C3C7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Zapis/odczyt: min. 1000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8D1F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14B7F025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5B12F1" w14:textId="7DD88168" w:rsidR="009113D4" w:rsidRPr="0000430A" w:rsidRDefault="009113D4" w:rsidP="005C3C7F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</w:rPr>
              <w:t>Wysokość/ Szerokość/ Głębokość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F2A116" w14:textId="75E97E98" w:rsidR="009113D4" w:rsidRPr="0000430A" w:rsidRDefault="009113D4" w:rsidP="005C3C7F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>9/ 53/100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944C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09E64045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F002EC" w14:textId="613C4D46" w:rsidR="009113D4" w:rsidRPr="0000430A" w:rsidRDefault="009113D4" w:rsidP="005C3C7F">
            <w:pPr>
              <w:suppressAutoHyphens w:val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Dodatkowe wymagania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16D7372" w14:textId="77777777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Odporność na zachlapanie i </w:t>
            </w:r>
            <w:proofErr w:type="spellStart"/>
            <w:r w:rsidRPr="0000430A">
              <w:rPr>
                <w:sz w:val="18"/>
                <w:szCs w:val="18"/>
              </w:rPr>
              <w:t>kurzoodporność</w:t>
            </w:r>
            <w:proofErr w:type="spellEnd"/>
            <w:r w:rsidRPr="0000430A">
              <w:rPr>
                <w:sz w:val="18"/>
                <w:szCs w:val="18"/>
              </w:rPr>
              <w:t xml:space="preserve"> IP55</w:t>
            </w:r>
          </w:p>
          <w:p w14:paraId="3EF2CC0F" w14:textId="77777777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Odporność na drgania i upadek</w:t>
            </w:r>
          </w:p>
          <w:p w14:paraId="038B27A8" w14:textId="77777777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128-bitowe szyfrowanie danych AES</w:t>
            </w:r>
          </w:p>
          <w:p w14:paraId="00ACF9D2" w14:textId="0C7D0118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Kompatybilność z Windows i Mac OS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7DA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483C58C2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F7118A" w14:textId="4E25EB49" w:rsidR="009113D4" w:rsidRPr="0000430A" w:rsidRDefault="009113D4" w:rsidP="005C3C7F">
            <w:pPr>
              <w:suppressAutoHyphens w:val="0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Wyposażenie</w:t>
            </w:r>
            <w:r w:rsidRPr="0000430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FC01D13" w14:textId="77777777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Kabel USB-C</w:t>
            </w:r>
          </w:p>
          <w:p w14:paraId="4668C05C" w14:textId="2828154E" w:rsidR="009113D4" w:rsidRPr="0000430A" w:rsidRDefault="009113D4" w:rsidP="005C3C7F">
            <w:pPr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szCs w:val="18"/>
                <w:lang w:val="en-US"/>
              </w:rPr>
              <w:t>Kabel</w:t>
            </w:r>
            <w:proofErr w:type="spellEnd"/>
            <w:r w:rsidRPr="0000430A">
              <w:rPr>
                <w:sz w:val="18"/>
                <w:szCs w:val="18"/>
                <w:lang w:val="en-US"/>
              </w:rPr>
              <w:t xml:space="preserve"> USB-C &gt; USB-A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7279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113D4" w:rsidRPr="0000430A" w14:paraId="7246104F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7A6F284" w14:textId="04EC9286" w:rsidR="009113D4" w:rsidRPr="0000430A" w:rsidRDefault="009113D4" w:rsidP="005C3C7F">
            <w:pPr>
              <w:suppressAutoHyphens w:val="0"/>
              <w:jc w:val="both"/>
              <w:rPr>
                <w:b/>
                <w:sz w:val="18"/>
                <w:szCs w:val="18"/>
              </w:rPr>
            </w:pPr>
            <w:r w:rsidRPr="0000430A">
              <w:rPr>
                <w:b/>
                <w:sz w:val="18"/>
                <w:szCs w:val="18"/>
              </w:rPr>
              <w:t>Gwarancja: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B2B8E6" w14:textId="02BDE0D8" w:rsidR="009113D4" w:rsidRPr="0000430A" w:rsidRDefault="009113D4" w:rsidP="005C3C7F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minimum 60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2EA4" w14:textId="77777777" w:rsidR="009113D4" w:rsidRPr="0000430A" w:rsidRDefault="009113D4" w:rsidP="009113D4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F846852" w14:textId="1DCEB138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4F45DD" w:rsidRPr="0000430A">
        <w:rPr>
          <w:sz w:val="18"/>
          <w:szCs w:val="18"/>
          <w:lang w:eastAsia="zh-CN"/>
        </w:rPr>
        <w:t>SanDisk</w:t>
      </w:r>
      <w:proofErr w:type="spellEnd"/>
      <w:r w:rsidR="004F45DD" w:rsidRPr="0000430A">
        <w:rPr>
          <w:sz w:val="18"/>
          <w:szCs w:val="18"/>
          <w:lang w:eastAsia="zh-CN"/>
        </w:rPr>
        <w:t xml:space="preserve"> Extreme </w:t>
      </w:r>
      <w:proofErr w:type="spellStart"/>
      <w:r w:rsidR="004F45DD" w:rsidRPr="0000430A">
        <w:rPr>
          <w:sz w:val="18"/>
          <w:szCs w:val="18"/>
          <w:lang w:eastAsia="zh-CN"/>
        </w:rPr>
        <w:t>Portable</w:t>
      </w:r>
      <w:proofErr w:type="spellEnd"/>
      <w:r w:rsidR="004F45DD" w:rsidRPr="0000430A">
        <w:rPr>
          <w:sz w:val="18"/>
          <w:szCs w:val="18"/>
          <w:lang w:eastAsia="zh-CN"/>
        </w:rPr>
        <w:t xml:space="preserve"> SSD 500GB USB 3.2 Gen.2 SDSSDE61-500G-G25</w:t>
      </w:r>
    </w:p>
    <w:p w14:paraId="45A30A6C" w14:textId="0A689AF0" w:rsidR="006A01D3" w:rsidRPr="0000430A" w:rsidRDefault="006A01D3" w:rsidP="006A01D3">
      <w:pPr>
        <w:pStyle w:val="Akapitzlist"/>
        <w:keepNext/>
        <w:numPr>
          <w:ilvl w:val="6"/>
          <w:numId w:val="74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Pamięć flash (pendrive) – 10 sztuk</w:t>
      </w:r>
    </w:p>
    <w:p w14:paraId="1AD3BC29" w14:textId="77777777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30234600-4 Pamięć flash)</w:t>
      </w:r>
    </w:p>
    <w:p w14:paraId="47E62C16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43634DC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037"/>
        <w:gridCol w:w="3050"/>
      </w:tblGrid>
      <w:tr w:rsidR="006A01D3" w:rsidRPr="0000430A" w14:paraId="4D8E156E" w14:textId="77777777" w:rsidTr="004F45DD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96D935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176E57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F0E043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8D85051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F45DD" w:rsidRPr="0000430A" w14:paraId="159F3270" w14:textId="77777777" w:rsidTr="004F45DD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ED90D47" w14:textId="3A8CCA47" w:rsidR="004F45DD" w:rsidRPr="0000430A" w:rsidRDefault="004F45DD" w:rsidP="004F45DD">
            <w:pPr>
              <w:suppressAutoHyphens w:val="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Typ napędu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7DF4159" w14:textId="4638CF26" w:rsidR="004F45DD" w:rsidRPr="0000430A" w:rsidRDefault="004F45DD" w:rsidP="004F45DD">
            <w:pPr>
              <w:suppressAutoHyphens w:val="0"/>
              <w:rPr>
                <w:sz w:val="18"/>
                <w:lang w:eastAsia="en-US"/>
              </w:rPr>
            </w:pPr>
            <w:r w:rsidRPr="0000430A">
              <w:rPr>
                <w:sz w:val="18"/>
                <w:lang w:eastAsia="pl-PL"/>
              </w:rPr>
              <w:t xml:space="preserve">Pamięć USB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AC407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F45DD" w:rsidRPr="0000430A" w14:paraId="47C45427" w14:textId="77777777" w:rsidTr="004F45DD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5EA9C3" w14:textId="0C6FB7FB" w:rsidR="004F45DD" w:rsidRPr="0000430A" w:rsidRDefault="004F45DD" w:rsidP="004F45DD">
            <w:pPr>
              <w:suppressAutoHyphens w:val="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Interfejs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5A364B9" w14:textId="34F1BD20" w:rsidR="004F45DD" w:rsidRPr="0000430A" w:rsidRDefault="004F45DD" w:rsidP="004F45DD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USB 3.1 Gen. 1 (złącze USB-A)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E09B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F45DD" w:rsidRPr="0000430A" w14:paraId="5BEB3129" w14:textId="77777777" w:rsidTr="004F45DD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1DD3EB3" w14:textId="38F13D28" w:rsidR="004F45DD" w:rsidRPr="0000430A" w:rsidRDefault="004F45DD" w:rsidP="004F45DD">
            <w:pPr>
              <w:suppressAutoHyphens w:val="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Pojemność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BB2D66" w14:textId="19C3FAC7" w:rsidR="004F45DD" w:rsidRPr="0000430A" w:rsidRDefault="004F45DD" w:rsidP="004F45DD">
            <w:pPr>
              <w:suppressAutoHyphens w:val="0"/>
              <w:rPr>
                <w:sz w:val="18"/>
                <w:lang w:eastAsia="en-US"/>
              </w:rPr>
            </w:pPr>
            <w:r w:rsidRPr="0000430A">
              <w:rPr>
                <w:sz w:val="18"/>
                <w:lang w:eastAsia="pl-PL"/>
              </w:rPr>
              <w:t>Min. 128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69C3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F45DD" w:rsidRPr="0000430A" w14:paraId="2ADA94A7" w14:textId="77777777" w:rsidTr="004F45D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8C9CB22" w14:textId="0E787691" w:rsidR="004F45DD" w:rsidRPr="0000430A" w:rsidRDefault="004F45DD" w:rsidP="004F45DD">
            <w:pPr>
              <w:suppressAutoHyphens w:val="0"/>
              <w:ind w:right="-24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Maksymalna prędkość transferu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082BE01" w14:textId="3E695D16" w:rsidR="004F45DD" w:rsidRPr="0000430A" w:rsidRDefault="004F45DD" w:rsidP="004F45DD">
            <w:pPr>
              <w:ind w:right="-172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Odczyt: min. 150 MB/S Zapis: min. 30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005B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F45DD" w:rsidRPr="0000430A" w14:paraId="59DF8071" w14:textId="77777777" w:rsidTr="004F45D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E858C3C" w14:textId="6B24E89C" w:rsidR="004F45DD" w:rsidRPr="0000430A" w:rsidRDefault="004F45DD" w:rsidP="004F45DD">
            <w:pPr>
              <w:suppressAutoHyphens w:val="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FC9DCA" w14:textId="77777777" w:rsidR="004F45DD" w:rsidRPr="0000430A" w:rsidRDefault="004F45DD" w:rsidP="004F45DD">
            <w:pPr>
              <w:textAlignment w:val="baseline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Wodoodporność</w:t>
            </w:r>
          </w:p>
          <w:p w14:paraId="04618ACE" w14:textId="533DFE43" w:rsidR="004F45DD" w:rsidRPr="0000430A" w:rsidRDefault="004F45DD" w:rsidP="004F45DD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Wstrząsoodporność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AC5F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F45DD" w:rsidRPr="0000430A" w14:paraId="3D9758B3" w14:textId="77777777" w:rsidTr="004F45DD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7BF21A" w14:textId="7232A025" w:rsidR="004F45DD" w:rsidRPr="0000430A" w:rsidRDefault="004F45DD" w:rsidP="004F45DD">
            <w:pPr>
              <w:suppressAutoHyphens w:val="0"/>
              <w:rPr>
                <w:b/>
                <w:bCs/>
                <w:sz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803C049" w14:textId="1B369278" w:rsidR="004F45DD" w:rsidRPr="0000430A" w:rsidRDefault="004F45DD" w:rsidP="004F45DD">
            <w:pPr>
              <w:textAlignment w:val="baseline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Minimum 60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9F7D" w14:textId="77777777" w:rsidR="004F45DD" w:rsidRPr="0000430A" w:rsidRDefault="004F45DD" w:rsidP="004F45D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6E4F5746" w14:textId="2C48A9BA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4F45DD" w:rsidRPr="0000430A">
        <w:rPr>
          <w:sz w:val="18"/>
          <w:szCs w:val="18"/>
          <w:lang w:eastAsia="zh-CN"/>
        </w:rPr>
        <w:t>Patriot</w:t>
      </w:r>
      <w:proofErr w:type="spellEnd"/>
      <w:r w:rsidR="004F45DD" w:rsidRPr="0000430A">
        <w:rPr>
          <w:sz w:val="18"/>
          <w:szCs w:val="18"/>
          <w:lang w:eastAsia="zh-CN"/>
        </w:rPr>
        <w:t xml:space="preserve"> 128GB </w:t>
      </w:r>
      <w:proofErr w:type="spellStart"/>
      <w:r w:rsidR="004F45DD" w:rsidRPr="0000430A">
        <w:rPr>
          <w:sz w:val="18"/>
          <w:szCs w:val="18"/>
          <w:lang w:eastAsia="zh-CN"/>
        </w:rPr>
        <w:t>Supersonic</w:t>
      </w:r>
      <w:proofErr w:type="spellEnd"/>
      <w:r w:rsidR="004F45DD" w:rsidRPr="0000430A">
        <w:rPr>
          <w:sz w:val="18"/>
          <w:szCs w:val="18"/>
          <w:lang w:eastAsia="zh-CN"/>
        </w:rPr>
        <w:t xml:space="preserve"> </w:t>
      </w:r>
      <w:proofErr w:type="spellStart"/>
      <w:r w:rsidR="004F45DD" w:rsidRPr="0000430A">
        <w:rPr>
          <w:sz w:val="18"/>
          <w:szCs w:val="18"/>
          <w:lang w:eastAsia="zh-CN"/>
        </w:rPr>
        <w:t>Boost</w:t>
      </w:r>
      <w:proofErr w:type="spellEnd"/>
      <w:r w:rsidR="004F45DD" w:rsidRPr="0000430A">
        <w:rPr>
          <w:sz w:val="18"/>
          <w:szCs w:val="18"/>
          <w:lang w:eastAsia="zh-CN"/>
        </w:rPr>
        <w:t xml:space="preserve"> XT (USB 3.0) 150MB/s  PEF128GSBUSB</w:t>
      </w:r>
    </w:p>
    <w:p w14:paraId="1173824F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75AD7BC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13130245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5B4AC2AB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5E1AFD66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7825BE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84CD53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46CA0C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76612CD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0902FF11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52FFEE7D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3F6D1DE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582127B8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0AFDA0E7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3F127657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4252B8D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7A8972F5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60C07F6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169A0BA9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2EBE1B14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4E218915" w14:textId="40C89E46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2</w:t>
      </w:r>
      <w:r w:rsidRPr="0000430A">
        <w:rPr>
          <w:b/>
          <w:bCs/>
          <w:sz w:val="22"/>
          <w:szCs w:val="22"/>
        </w:rPr>
        <w:t>.</w:t>
      </w:r>
    </w:p>
    <w:p w14:paraId="7794DB05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4CB92109" w14:textId="77777777" w:rsidTr="00420955">
        <w:tc>
          <w:tcPr>
            <w:tcW w:w="6946" w:type="dxa"/>
            <w:shd w:val="clear" w:color="auto" w:fill="auto"/>
          </w:tcPr>
          <w:p w14:paraId="24A33A57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2501E842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537FED9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038A0A0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776F323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295A7DD4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F99E817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E696511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4C57052E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16EA4E8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75353E6B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6A87B25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5889000C" w14:textId="6B6CB04E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DD7F48" w:rsidRPr="0000430A">
        <w:rPr>
          <w:b/>
          <w:sz w:val="22"/>
          <w:szCs w:val="22"/>
        </w:rPr>
        <w:t>X</w:t>
      </w:r>
      <w:r w:rsidRPr="0000430A">
        <w:rPr>
          <w:b/>
          <w:sz w:val="22"/>
          <w:szCs w:val="22"/>
        </w:rPr>
        <w:t>I</w:t>
      </w:r>
      <w:r w:rsidR="00667333" w:rsidRPr="0000430A">
        <w:rPr>
          <w:b/>
          <w:sz w:val="22"/>
          <w:szCs w:val="22"/>
        </w:rPr>
        <w:t>I</w:t>
      </w:r>
    </w:p>
    <w:p w14:paraId="1AD3C2C0" w14:textId="77777777" w:rsidR="00420955" w:rsidRPr="0000430A" w:rsidRDefault="00420955" w:rsidP="00420955">
      <w:pPr>
        <w:rPr>
          <w:sz w:val="16"/>
          <w:szCs w:val="16"/>
        </w:rPr>
      </w:pPr>
    </w:p>
    <w:p w14:paraId="6DB09C7F" w14:textId="381947F3" w:rsidR="00420955" w:rsidRPr="0000430A" w:rsidRDefault="006A01D3" w:rsidP="00452728">
      <w:pPr>
        <w:pStyle w:val="Akapitzlist"/>
        <w:keepNext/>
        <w:numPr>
          <w:ilvl w:val="6"/>
          <w:numId w:val="75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Dysk zewnętrzny SSD</w:t>
      </w:r>
      <w:r w:rsidR="00420955" w:rsidRPr="0000430A">
        <w:rPr>
          <w:b/>
          <w:sz w:val="22"/>
          <w:szCs w:val="22"/>
        </w:rPr>
        <w:t xml:space="preserve"> – 1 sztuka</w:t>
      </w:r>
    </w:p>
    <w:p w14:paraId="2B70B53D" w14:textId="7A3C2B59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30237230-0 Pamięci</w:t>
      </w:r>
      <w:r w:rsidRPr="0000430A">
        <w:rPr>
          <w:sz w:val="22"/>
          <w:szCs w:val="22"/>
        </w:rPr>
        <w:t>)</w:t>
      </w:r>
    </w:p>
    <w:p w14:paraId="1DE5BDCD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1AF36BF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420955" w:rsidRPr="0000430A" w14:paraId="4C26ACEC" w14:textId="77777777" w:rsidTr="00DB1CE3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D3E5A0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1CF35C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B0C7CB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0EED9981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72CA5" w:rsidRPr="0000430A" w14:paraId="3637D77B" w14:textId="77777777" w:rsidTr="00DB1CE3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C4C962" w14:textId="05CD0F4B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Rodzaj dysku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26E5A71" w14:textId="26D06DFD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</w:rPr>
              <w:t xml:space="preserve">zewnętrzny </w:t>
            </w:r>
            <w:proofErr w:type="spellStart"/>
            <w:r w:rsidRPr="0000430A">
              <w:rPr>
                <w:sz w:val="18"/>
              </w:rPr>
              <w:t>NVMe</w:t>
            </w:r>
            <w:proofErr w:type="spellEnd"/>
            <w:r w:rsidRPr="0000430A">
              <w:rPr>
                <w:sz w:val="18"/>
              </w:rPr>
              <w:t xml:space="preserve">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0707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849BCC6" w14:textId="77777777" w:rsidTr="00DB1CE3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525789" w14:textId="2518502A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Szybkość transferu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F4F20B" w14:textId="30C81926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Do min. 2800 MB/s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709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FA25D70" w14:textId="77777777" w:rsidTr="00DB1CE3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DBDE0E" w14:textId="0779A1FF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Pojemność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0E2AF07" w14:textId="60486949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</w:rPr>
              <w:t>Min 2TB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87C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7EA8510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2E79FFB" w14:textId="54FBF175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Interfejs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F11143" w14:textId="606AEA79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sz w:val="18"/>
              </w:rPr>
              <w:t>Thunderbolt</w:t>
            </w:r>
            <w:proofErr w:type="spellEnd"/>
            <w:r w:rsidRPr="0000430A">
              <w:rPr>
                <w:sz w:val="18"/>
              </w:rPr>
              <w:t xml:space="preserve"> 3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103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0D88F02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AFF9F7D" w14:textId="00B1FD0D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Wysokość/ Szerokość/ Głębokość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964EBC" w14:textId="47458E13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17/ 64,9/97,9 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515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D888481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446713" w14:textId="09501C1D" w:rsidR="00572CA5" w:rsidRPr="0000430A" w:rsidRDefault="00572CA5" w:rsidP="00572CA5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Waga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32FEA5" w14:textId="61533071" w:rsidR="00572CA5" w:rsidRPr="0000430A" w:rsidRDefault="00572CA5" w:rsidP="00572CA5">
            <w:pPr>
              <w:rPr>
                <w:sz w:val="18"/>
              </w:rPr>
            </w:pPr>
            <w:r w:rsidRPr="0000430A">
              <w:rPr>
                <w:sz w:val="18"/>
              </w:rPr>
              <w:t>100g +- 10g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E95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35D796B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D3945E1" w14:textId="1407DCBC" w:rsidR="00572CA5" w:rsidRPr="0000430A" w:rsidRDefault="00572CA5" w:rsidP="00572CA5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Dodatkowe wymagania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CABCA21" w14:textId="77777777" w:rsidR="00572CA5" w:rsidRPr="0000430A" w:rsidRDefault="00572CA5" w:rsidP="00DB1CE3">
            <w:pPr>
              <w:ind w:right="-313"/>
              <w:rPr>
                <w:sz w:val="18"/>
              </w:rPr>
            </w:pPr>
            <w:r w:rsidRPr="0000430A">
              <w:rPr>
                <w:sz w:val="18"/>
              </w:rPr>
              <w:t xml:space="preserve">Odporność na zachlapanie i </w:t>
            </w:r>
            <w:proofErr w:type="spellStart"/>
            <w:r w:rsidRPr="0000430A">
              <w:rPr>
                <w:sz w:val="18"/>
              </w:rPr>
              <w:t>kurzoodporność</w:t>
            </w:r>
            <w:proofErr w:type="spellEnd"/>
            <w:r w:rsidRPr="0000430A">
              <w:rPr>
                <w:sz w:val="18"/>
              </w:rPr>
              <w:t>, norma IP67</w:t>
            </w:r>
          </w:p>
          <w:p w14:paraId="3575FF73" w14:textId="77777777" w:rsidR="00572CA5" w:rsidRPr="0000430A" w:rsidRDefault="00572CA5" w:rsidP="00572CA5">
            <w:pPr>
              <w:rPr>
                <w:sz w:val="18"/>
              </w:rPr>
            </w:pPr>
            <w:r w:rsidRPr="0000430A">
              <w:rPr>
                <w:sz w:val="18"/>
              </w:rPr>
              <w:t>Odporność na drgania, upadek z 3m</w:t>
            </w:r>
          </w:p>
          <w:p w14:paraId="0AD59FBE" w14:textId="77777777" w:rsidR="00572CA5" w:rsidRPr="0000430A" w:rsidRDefault="00572CA5" w:rsidP="00572CA5">
            <w:pPr>
              <w:rPr>
                <w:sz w:val="18"/>
              </w:rPr>
            </w:pPr>
            <w:r w:rsidRPr="0000430A">
              <w:rPr>
                <w:sz w:val="18"/>
              </w:rPr>
              <w:t>Kompatybilność z Windows i Mac OS</w:t>
            </w:r>
          </w:p>
          <w:p w14:paraId="593A9E3B" w14:textId="6E4C26CB" w:rsidR="00572CA5" w:rsidRPr="0000430A" w:rsidRDefault="00572CA5" w:rsidP="00572CA5">
            <w:pPr>
              <w:rPr>
                <w:sz w:val="18"/>
              </w:rPr>
            </w:pPr>
            <w:r w:rsidRPr="0000430A">
              <w:rPr>
                <w:sz w:val="18"/>
              </w:rPr>
              <w:t>Usługa odzyskiw</w:t>
            </w:r>
            <w:r w:rsidR="00AA63D2" w:rsidRPr="0000430A">
              <w:rPr>
                <w:sz w:val="18"/>
              </w:rPr>
              <w:t>ania danych w okresie gwarancji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20F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AAD2AE9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D912258" w14:textId="70541C0F" w:rsidR="00572CA5" w:rsidRPr="0000430A" w:rsidRDefault="00572CA5" w:rsidP="00572CA5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Wyposażenie</w:t>
            </w:r>
            <w:r w:rsidRPr="0000430A">
              <w:rPr>
                <w:sz w:val="18"/>
              </w:rPr>
              <w:t xml:space="preserve">     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3DF3C66" w14:textId="65C56F79" w:rsidR="00572CA5" w:rsidRPr="0000430A" w:rsidRDefault="00572CA5" w:rsidP="00572CA5">
            <w:pPr>
              <w:rPr>
                <w:sz w:val="18"/>
              </w:rPr>
            </w:pPr>
            <w:proofErr w:type="spellStart"/>
            <w:r w:rsidRPr="0000430A">
              <w:rPr>
                <w:sz w:val="18"/>
                <w:lang w:val="en-US"/>
              </w:rPr>
              <w:t>Kabel</w:t>
            </w:r>
            <w:proofErr w:type="spellEnd"/>
            <w:r w:rsidRPr="0000430A">
              <w:rPr>
                <w:sz w:val="18"/>
                <w:lang w:val="en-US"/>
              </w:rPr>
              <w:t xml:space="preserve"> Thunderbolt 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D1E5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C265E5E" w14:textId="77777777" w:rsidTr="00DB1CE3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D4EB42" w14:textId="06FEEBE2" w:rsidR="00572CA5" w:rsidRPr="0000430A" w:rsidRDefault="00572CA5" w:rsidP="00572CA5">
            <w:pPr>
              <w:suppressAutoHyphens w:val="0"/>
              <w:jc w:val="both"/>
              <w:rPr>
                <w:b/>
                <w:sz w:val="18"/>
              </w:rPr>
            </w:pPr>
            <w:r w:rsidRPr="0000430A">
              <w:rPr>
                <w:b/>
                <w:sz w:val="18"/>
              </w:rPr>
              <w:t>Gwarancja: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524594" w14:textId="7CABE542" w:rsidR="00572CA5" w:rsidRPr="0000430A" w:rsidRDefault="00572CA5" w:rsidP="00572CA5">
            <w:pPr>
              <w:rPr>
                <w:sz w:val="18"/>
                <w:lang w:val="en-US"/>
              </w:rPr>
            </w:pPr>
            <w:r w:rsidRPr="0000430A">
              <w:rPr>
                <w:sz w:val="18"/>
              </w:rPr>
              <w:t>minimum 60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0952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EF32B19" w14:textId="217757A7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572CA5" w:rsidRPr="0000430A">
        <w:rPr>
          <w:sz w:val="18"/>
          <w:szCs w:val="18"/>
          <w:lang w:eastAsia="zh-CN"/>
        </w:rPr>
        <w:t>LaCie</w:t>
      </w:r>
      <w:proofErr w:type="spellEnd"/>
      <w:r w:rsidR="00572CA5" w:rsidRPr="0000430A">
        <w:rPr>
          <w:sz w:val="18"/>
          <w:szCs w:val="18"/>
          <w:lang w:eastAsia="zh-CN"/>
        </w:rPr>
        <w:t xml:space="preserve"> </w:t>
      </w:r>
      <w:proofErr w:type="spellStart"/>
      <w:r w:rsidR="00572CA5" w:rsidRPr="0000430A">
        <w:rPr>
          <w:sz w:val="18"/>
          <w:szCs w:val="18"/>
          <w:lang w:eastAsia="zh-CN"/>
        </w:rPr>
        <w:t>Rugged</w:t>
      </w:r>
      <w:proofErr w:type="spellEnd"/>
      <w:r w:rsidR="00572CA5" w:rsidRPr="0000430A">
        <w:rPr>
          <w:sz w:val="18"/>
          <w:szCs w:val="18"/>
          <w:lang w:eastAsia="zh-CN"/>
        </w:rPr>
        <w:t xml:space="preserve"> SSD Pro 2 TB STHZ2000800</w:t>
      </w:r>
    </w:p>
    <w:p w14:paraId="11C9432A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122570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4D70BCC5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7906B1B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10DBFB98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24FA87E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4FFE568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4FAC180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822A22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03B2A0D0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6CFF05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22448DA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3AFB1B4E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4E535EC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6F687B5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164FD00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0EEBA0B1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080501D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58E29A6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49E0993A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486315CB" w14:textId="7FD68A09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3</w:t>
      </w:r>
      <w:r w:rsidRPr="0000430A">
        <w:rPr>
          <w:b/>
          <w:bCs/>
          <w:sz w:val="22"/>
          <w:szCs w:val="22"/>
        </w:rPr>
        <w:t>.</w:t>
      </w:r>
    </w:p>
    <w:p w14:paraId="1C47F0C7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5B941C41" w14:textId="77777777" w:rsidTr="00420955">
        <w:tc>
          <w:tcPr>
            <w:tcW w:w="6946" w:type="dxa"/>
            <w:shd w:val="clear" w:color="auto" w:fill="auto"/>
          </w:tcPr>
          <w:p w14:paraId="0EECC894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2CD797C7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5E6881B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800535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1F8A2126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112681E7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D523F42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27516D44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9D99C92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2C588932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C0CC254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087ECC0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29927298" w14:textId="647A82BD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DD7F48" w:rsidRPr="0000430A">
        <w:rPr>
          <w:b/>
          <w:sz w:val="22"/>
          <w:szCs w:val="22"/>
        </w:rPr>
        <w:t>XI</w:t>
      </w:r>
      <w:r w:rsidRPr="0000430A">
        <w:rPr>
          <w:b/>
          <w:sz w:val="22"/>
          <w:szCs w:val="22"/>
        </w:rPr>
        <w:t>I</w:t>
      </w:r>
      <w:r w:rsidR="00667333" w:rsidRPr="0000430A">
        <w:rPr>
          <w:b/>
          <w:sz w:val="22"/>
          <w:szCs w:val="22"/>
        </w:rPr>
        <w:t>I</w:t>
      </w:r>
    </w:p>
    <w:p w14:paraId="7242F9F9" w14:textId="77777777" w:rsidR="00420955" w:rsidRPr="0000430A" w:rsidRDefault="00420955" w:rsidP="00420955">
      <w:pPr>
        <w:rPr>
          <w:sz w:val="16"/>
          <w:szCs w:val="16"/>
        </w:rPr>
      </w:pPr>
    </w:p>
    <w:p w14:paraId="0E7CAD9C" w14:textId="14C8ACB8" w:rsidR="00420955" w:rsidRPr="0000430A" w:rsidRDefault="006A01D3" w:rsidP="00452728">
      <w:pPr>
        <w:pStyle w:val="Akapitzlist"/>
        <w:keepNext/>
        <w:numPr>
          <w:ilvl w:val="6"/>
          <w:numId w:val="76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– 2</w:t>
      </w:r>
      <w:r w:rsidR="00420955" w:rsidRPr="0000430A">
        <w:rPr>
          <w:b/>
          <w:sz w:val="22"/>
          <w:szCs w:val="22"/>
        </w:rPr>
        <w:t xml:space="preserve"> sztuk</w:t>
      </w:r>
      <w:r w:rsidRPr="0000430A">
        <w:rPr>
          <w:b/>
          <w:sz w:val="22"/>
          <w:szCs w:val="22"/>
        </w:rPr>
        <w:t>i</w:t>
      </w:r>
    </w:p>
    <w:p w14:paraId="601CFFBA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538B7C67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9306299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09B3A033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433FA1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ECD83B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3039FC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482D3769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72CA5" w:rsidRPr="0000430A" w14:paraId="4A4DD857" w14:textId="77777777" w:rsidTr="00420955">
        <w:trPr>
          <w:trHeight w:val="20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156AF7" w14:textId="0CC0D13B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277356" w14:textId="77777777" w:rsidR="00572CA5" w:rsidRPr="0000430A" w:rsidRDefault="00572CA5" w:rsidP="00DB1CE3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0430A">
              <w:rPr>
                <w:b/>
                <w:sz w:val="18"/>
                <w:szCs w:val="18"/>
                <w:lang w:eastAsia="pl-PL"/>
              </w:rPr>
              <w:t>21867</w:t>
            </w:r>
            <w:r w:rsidRPr="0000430A">
              <w:rPr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04.08.2021</w:t>
            </w:r>
          </w:p>
          <w:p w14:paraId="0FB5668B" w14:textId="70809F34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 8 rdzeni (16 wątków)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BD4E8C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3D2B89AF" w14:textId="0C26DFB2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572CA5" w:rsidRPr="0000430A" w14:paraId="4694C533" w14:textId="77777777" w:rsidTr="00BE6A80">
        <w:trPr>
          <w:trHeight w:val="201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50F0DE" w14:textId="77777777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353E9A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AF7E7F" w14:textId="184AA581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00430A" w:rsidRPr="001C6658" w14:paraId="4793CBDE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14C50" w14:textId="11687C7D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895036" w14:textId="707C7EC8" w:rsidR="00572CA5" w:rsidRPr="0000430A" w:rsidRDefault="00572CA5" w:rsidP="00572CA5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 32 GB (SO-DIMM DDR4, 2666MHz)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6F57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572CA5" w:rsidRPr="0000430A" w14:paraId="58AF09B2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00E462" w14:textId="7318A169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464A30" w14:textId="12F52292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512 GB SSD M.2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CAF6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77E1096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13D2B2" w14:textId="613C0464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86D91E" w14:textId="568169DC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47A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CBD869A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4F1D71" w14:textId="3DC70E97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292E72" w14:textId="18877F64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120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7C6A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2AC8A858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E1C525" w14:textId="212ECC36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54F862" w14:textId="1B5D05E4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763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A32E9CD" w14:textId="77777777" w:rsidTr="00DB1CE3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EF10C2" w14:textId="5AB7C03D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62C5AE" w14:textId="5656B7C7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90EF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BF6795B" w14:textId="77777777" w:rsidTr="00BE6A80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405A88" w14:textId="57D54268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DDCD06" w14:textId="183AEAD2" w:rsidR="00572CA5" w:rsidRPr="0000430A" w:rsidRDefault="00572CA5" w:rsidP="00DB1CE3">
            <w:pPr>
              <w:ind w:right="-172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0430A">
              <w:rPr>
                <w:b/>
                <w:sz w:val="18"/>
                <w:szCs w:val="18"/>
                <w:lang w:eastAsia="pl-PL"/>
              </w:rPr>
              <w:t>12238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="00DB1CE3" w:rsidRPr="0000430A">
              <w:rPr>
                <w:rStyle w:val="Hipercze"/>
                <w:color w:val="auto"/>
                <w:sz w:val="18"/>
                <w:szCs w:val="18"/>
                <w:u w:val="none"/>
                <w:lang w:eastAsia="pl-PL"/>
              </w:rPr>
              <w:t>https://www.videocardbenchmark.net/high_end_gpus.html z dnia 04.08.2021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532B" w14:textId="2967C321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572CA5" w:rsidRPr="0000430A" w14:paraId="32A42919" w14:textId="77777777" w:rsidTr="00BE6A80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96F337" w14:textId="77777777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FD7693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A6F7" w14:textId="0276934A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572CA5" w:rsidRPr="0000430A" w14:paraId="1822A0FC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9A5EA4" w14:textId="5290F0C5" w:rsidR="00572CA5" w:rsidRPr="0000430A" w:rsidRDefault="00572CA5" w:rsidP="00572CA5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D9777" w14:textId="1D719913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6144 GB  GDDR6 (pamięć własna)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7A8E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E51363D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69FB8" w14:textId="2A0A29C6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F1496C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5D9AB2C9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mikrofon</w:t>
            </w:r>
          </w:p>
          <w:p w14:paraId="5EAA03D9" w14:textId="12C9C135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89E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28AFC60E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9A9B67" w14:textId="6105CF37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487EB4" w14:textId="36EB5D54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, ze sprzętową zaślepką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B9BF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16E94943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4DCF9D" w14:textId="7E682C04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6D80BF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6CF123C8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6 (802.11 a/b/g/n/ac/ax)</w:t>
            </w:r>
          </w:p>
          <w:p w14:paraId="1622B3A6" w14:textId="79F6AE5B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934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572CA5" w:rsidRPr="0000430A" w14:paraId="637DFD84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AC5ED8" w14:textId="078BDF42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00A6BE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Minimum:</w:t>
            </w:r>
          </w:p>
          <w:p w14:paraId="6009909A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USB Type-C (z DisplayPort)</w:t>
            </w:r>
          </w:p>
          <w:p w14:paraId="69FD4C05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4 x USB 3.1 Gen 14 Type-A</w:t>
            </w:r>
          </w:p>
          <w:p w14:paraId="355A411F" w14:textId="77777777" w:rsidR="00572CA5" w:rsidRPr="0000430A" w:rsidRDefault="00572CA5" w:rsidP="00572CA5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1 x HDMI 2.0</w:t>
            </w:r>
          </w:p>
          <w:p w14:paraId="62810BEA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 x RJ45</w:t>
            </w:r>
          </w:p>
          <w:p w14:paraId="05BF2D3C" w14:textId="0BB2FF0E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 x Wyjście słuchawkowe/wejście mikrofonowe - 1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0315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116C8CB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739654" w14:textId="39B16C50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5B0B81" w14:textId="6694FE38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5186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A2D3B38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21DA41" w14:textId="7CE99D48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BEC689" w14:textId="2943C56C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25,8 mm +-3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1DDB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A3DAEA0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4592F6" w14:textId="27F99A3A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23A302" w14:textId="2D9E5C51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363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740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D179FBF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6107DE" w14:textId="2F486093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779E07" w14:textId="06ADB661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260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25DE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FC24DD1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584405" w14:textId="513A6BF2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36414B" w14:textId="494C1268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Maximum 2,5 kg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AD0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567AE0E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304E6C" w14:textId="066B046A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9507CF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Podświetlana klawiatura</w:t>
            </w:r>
          </w:p>
          <w:p w14:paraId="3A597DF8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443D7D0B" w14:textId="164270E8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F9D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C5BFEE3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8D4015" w14:textId="0DF237A5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E015D0" w14:textId="204D73BC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782C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3916516" w14:textId="77777777" w:rsidTr="00572CA5">
        <w:trPr>
          <w:trHeight w:val="25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4E0835" w14:textId="2376722F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DA682" w14:textId="3FBF6DDC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871F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E96EBA3" w14:textId="77777777" w:rsidTr="00BE6A80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DFD901" w14:textId="2B3D31EC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8A3C5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5BFAB15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551341C2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594D74D" w14:textId="5ECE9680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79F1" w14:textId="0A49B4C3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572CA5" w:rsidRPr="0000430A" w14:paraId="7232EA9A" w14:textId="77777777" w:rsidTr="00BE6A80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5E2A79" w14:textId="77777777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902FB7" w14:textId="77777777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2518" w14:textId="7B82CC14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</w:t>
            </w:r>
          </w:p>
        </w:tc>
      </w:tr>
      <w:tr w:rsidR="00572CA5" w:rsidRPr="0000430A" w14:paraId="19885298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6611C6" w14:textId="1DD554A8" w:rsidR="00572CA5" w:rsidRPr="0000430A" w:rsidRDefault="00572CA5" w:rsidP="00572CA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C49086" w14:textId="1C1D76CB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5C5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EDACB4B" w14:textId="18B1A0BA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572CA5" w:rsidRPr="0000430A">
        <w:rPr>
          <w:sz w:val="18"/>
          <w:szCs w:val="18"/>
          <w:lang w:eastAsia="zh-CN"/>
        </w:rPr>
        <w:t xml:space="preserve">Lenovo Legion 5-15 </w:t>
      </w:r>
      <w:proofErr w:type="spellStart"/>
      <w:r w:rsidR="00572CA5" w:rsidRPr="0000430A">
        <w:rPr>
          <w:sz w:val="18"/>
          <w:szCs w:val="18"/>
          <w:lang w:eastAsia="zh-CN"/>
        </w:rPr>
        <w:t>Ryzen</w:t>
      </w:r>
      <w:proofErr w:type="spellEnd"/>
      <w:r w:rsidR="00572CA5" w:rsidRPr="0000430A">
        <w:rPr>
          <w:sz w:val="18"/>
          <w:szCs w:val="18"/>
          <w:lang w:eastAsia="zh-CN"/>
        </w:rPr>
        <w:t xml:space="preserve"> 7/16GB/512/Win10 RTX3060 120Hz</w:t>
      </w:r>
    </w:p>
    <w:p w14:paraId="7F27E087" w14:textId="77777777" w:rsidR="00420955" w:rsidRPr="0000430A" w:rsidRDefault="00420955" w:rsidP="00452728">
      <w:pPr>
        <w:pStyle w:val="Akapitzlist"/>
        <w:keepNext/>
        <w:numPr>
          <w:ilvl w:val="6"/>
          <w:numId w:val="76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Monitor komputerowy – 1 sztuka</w:t>
      </w:r>
    </w:p>
    <w:p w14:paraId="37DDA01E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30231310-3 Wyświetlacze płaskie)</w:t>
      </w:r>
    </w:p>
    <w:p w14:paraId="4C546927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D52D73B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037"/>
        <w:gridCol w:w="3050"/>
      </w:tblGrid>
      <w:tr w:rsidR="00420955" w:rsidRPr="0000430A" w14:paraId="17814294" w14:textId="77777777" w:rsidTr="00DB1CE3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17D903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ED151F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4FEF40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4A9A2B70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72CA5" w:rsidRPr="0000430A" w14:paraId="4B63E614" w14:textId="77777777" w:rsidTr="00DB1CE3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E3E7E7" w14:textId="15F9A849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447557" w14:textId="25B9A5C7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LED, IPS, matowa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565E13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BA2737F" w14:textId="77777777" w:rsidTr="00DB1CE3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27E6BAD" w14:textId="5E19920B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F5A097" w14:textId="1604862B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1EAB6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35C2BEE" w14:textId="77777777" w:rsidTr="00DB1CE3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35AA3F" w14:textId="469BCEC0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D12E4B" w14:textId="62577F41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D34E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A86AB9A" w14:textId="77777777" w:rsidTr="00DB1CE3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0E2612" w14:textId="51B9C2D8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D76DDC" w14:textId="5E74B754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6B4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6C1D3E1" w14:textId="77777777" w:rsidTr="00DB1CE3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723C37" w14:textId="3EA9E9B5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7CDAD5" w14:textId="17779694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D07B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B7FD537" w14:textId="77777777" w:rsidTr="00DB1CE3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EA265F" w14:textId="61D86CBA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CED6DD" w14:textId="46D007EB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B9A6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6BE391A" w14:textId="77777777" w:rsidTr="00DB1CE3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239CDB" w14:textId="35CC8EE0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4583C1" w14:textId="0391EC50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693E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4FC0F8E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18286" w14:textId="102370BD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190D9F" w14:textId="3AA8B490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100 000 000:1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566B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73395C9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ED7567" w14:textId="7523D119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BDE0D0" w14:textId="7A19B5A6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50B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0F9F7A9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060C12" w14:textId="475A8E07" w:rsidR="00572CA5" w:rsidRPr="0000430A" w:rsidRDefault="00572CA5" w:rsidP="00C12874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9F663" w14:textId="78076B98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2AB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EC7BDF9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9F0348" w14:textId="4FB7AA3E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4DC8C9" w14:textId="540AE876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Maksimum 5 ms (szary do szarego)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8283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3C17770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CFBFE3" w14:textId="4184CBD6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015DC8" w14:textId="1E8CA9D6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6DF1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1BB4676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0FE910" w14:textId="155C2919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Przestrzeń barw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6D01CD" w14:textId="0BA159F6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100%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sRGB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DA0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A8808A2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8B09BE" w14:textId="4804D67C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A51BA6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VGA (D-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sub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 – min. 1 szt.</w:t>
            </w:r>
          </w:p>
          <w:p w14:paraId="6522AFE1" w14:textId="77777777" w:rsidR="00572CA5" w:rsidRPr="0000430A" w:rsidRDefault="00572CA5" w:rsidP="00C1287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HDMI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7EC23F40" w14:textId="77777777" w:rsidR="00572CA5" w:rsidRPr="0000430A" w:rsidRDefault="00572CA5" w:rsidP="00C1287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DisplayPort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7D016565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 - 1 szt.</w:t>
            </w:r>
          </w:p>
          <w:p w14:paraId="399BCA4E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Wejście audio - 1 szt.</w:t>
            </w:r>
          </w:p>
          <w:p w14:paraId="28ACDA7E" w14:textId="77777777" w:rsidR="00572CA5" w:rsidRPr="0000430A" w:rsidRDefault="00572CA5" w:rsidP="00C12874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4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0A46EA8B" w14:textId="77777777" w:rsidR="00572CA5" w:rsidRPr="0000430A" w:rsidRDefault="00572CA5" w:rsidP="00C12874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Wejście USB 3.1 Gen. 1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-B (USB 3.0) - 1 szt.</w:t>
            </w:r>
          </w:p>
          <w:p w14:paraId="29016E94" w14:textId="5DA09702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AC-in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F23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ECC419C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C03B31" w14:textId="74CE10A0" w:rsidR="00572CA5" w:rsidRPr="0000430A" w:rsidRDefault="00572CA5" w:rsidP="00C12874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BA8E2" w14:textId="2060AF5B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AB70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9981C49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FDF51B" w14:textId="3833F8D2" w:rsidR="00572CA5" w:rsidRPr="0000430A" w:rsidRDefault="00572CA5" w:rsidP="00C12874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B106B8" w14:textId="3CDD640F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28 W +- 3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88B3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0D5F38B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81ED84" w14:textId="14547023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1C85A" w14:textId="065EBCA5" w:rsidR="00572CA5" w:rsidRPr="0000430A" w:rsidRDefault="00572CA5" w:rsidP="00C12874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0,5 W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1802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2153399A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ED0E36" w14:textId="7B77B5D1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470AFB" w14:textId="3A8715C0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533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CFF1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86A19EF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D5826B" w14:textId="6B5A4648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F9028F" w14:textId="014728B4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375mm –505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10E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3BEC01E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71A464" w14:textId="21F12E46" w:rsidR="00572CA5" w:rsidRPr="0000430A" w:rsidRDefault="00572CA5" w:rsidP="00C12874">
            <w:pPr>
              <w:ind w:right="18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C5D81" w14:textId="3C8905B4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211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FB25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7F207C57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DCF42D" w14:textId="6FAC9A4D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901B72" w14:textId="4BA85E4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Poniżej  9  kg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A7A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59A4F54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4EFFEE" w14:textId="20E0EF65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BD1DB6" w14:textId="13387EE5" w:rsidR="00572CA5" w:rsidRPr="0000430A" w:rsidRDefault="00AA63D2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</w:t>
            </w:r>
            <w:r w:rsidR="00572CA5" w:rsidRPr="0000430A">
              <w:rPr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9732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327AB47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E20E3A" w14:textId="42A0CF93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481E35" w14:textId="77777777" w:rsidR="00572CA5" w:rsidRPr="0000430A" w:rsidRDefault="00572CA5" w:rsidP="00AA63D2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pochylenia: góra min. 35 stopni, dół min. 5 stopni</w:t>
            </w:r>
          </w:p>
          <w:p w14:paraId="1FBBAEFF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wysokości: minimum 130 mm</w:t>
            </w:r>
            <w:r w:rsidRPr="0000430A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): minimum +90 stopni, -90 stopni</w:t>
            </w:r>
          </w:p>
          <w:p w14:paraId="7E353B02" w14:textId="77777777" w:rsidR="00572CA5" w:rsidRPr="0000430A" w:rsidRDefault="00572CA5" w:rsidP="008F3D57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): minimum +90 stopni, -90 stopni </w:t>
            </w:r>
          </w:p>
          <w:p w14:paraId="7A489032" w14:textId="5B25BBC7" w:rsidR="00572CA5" w:rsidRPr="0000430A" w:rsidRDefault="00572CA5" w:rsidP="008F3D57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D92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7B4FC39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E26ACF" w14:textId="51A1AB77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3BDCD5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zasilający</w:t>
            </w:r>
          </w:p>
          <w:p w14:paraId="0D93A0BD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HDMI</w:t>
            </w:r>
          </w:p>
          <w:p w14:paraId="738A1F77" w14:textId="77777777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DisplayPort</w:t>
            </w:r>
            <w:proofErr w:type="spellEnd"/>
          </w:p>
          <w:p w14:paraId="40283A87" w14:textId="14E609E6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27C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3C70F2F" w14:textId="77777777" w:rsidTr="00DB1CE3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3CE502" w14:textId="58168529" w:rsidR="00572CA5" w:rsidRPr="0000430A" w:rsidRDefault="00572CA5" w:rsidP="00C12874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2A5072" w14:textId="72FF501B" w:rsidR="00572CA5" w:rsidRPr="0000430A" w:rsidRDefault="00572CA5" w:rsidP="00C12874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13A1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02509E2" w14:textId="2C913820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572CA5" w:rsidRPr="0000430A">
        <w:rPr>
          <w:sz w:val="18"/>
          <w:szCs w:val="18"/>
          <w:lang w:eastAsia="zh-CN"/>
        </w:rPr>
        <w:t xml:space="preserve">ASUS </w:t>
      </w:r>
      <w:proofErr w:type="spellStart"/>
      <w:r w:rsidR="00572CA5" w:rsidRPr="0000430A">
        <w:rPr>
          <w:sz w:val="18"/>
          <w:szCs w:val="18"/>
          <w:lang w:eastAsia="zh-CN"/>
        </w:rPr>
        <w:t>ProArt</w:t>
      </w:r>
      <w:proofErr w:type="spellEnd"/>
      <w:r w:rsidR="00572CA5" w:rsidRPr="0000430A">
        <w:rPr>
          <w:sz w:val="18"/>
          <w:szCs w:val="18"/>
          <w:lang w:eastAsia="zh-CN"/>
        </w:rPr>
        <w:t xml:space="preserve"> PA248QV</w:t>
      </w:r>
    </w:p>
    <w:p w14:paraId="2384A11B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22550F7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5C9FEA7F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7DF3F10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1271E8FE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7041724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32F882C4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02BD6602" w14:textId="2EEB008D" w:rsidR="00420955" w:rsidRPr="0000430A" w:rsidRDefault="00420955" w:rsidP="00420955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</w:t>
      </w:r>
      <w:r w:rsidR="00DB1CE3" w:rsidRPr="0000430A">
        <w:rPr>
          <w:b/>
          <w:bCs/>
          <w:sz w:val="22"/>
          <w:szCs w:val="22"/>
          <w:u w:val="single"/>
        </w:rPr>
        <w:t>go laptopa, a także producenta,</w:t>
      </w:r>
      <w:r w:rsidRPr="0000430A">
        <w:rPr>
          <w:b/>
          <w:bCs/>
          <w:sz w:val="22"/>
          <w:szCs w:val="22"/>
          <w:u w:val="single"/>
        </w:rPr>
        <w:t xml:space="preserve"> nazwę </w:t>
      </w:r>
      <w:r w:rsidR="00DB1CE3" w:rsidRPr="0000430A">
        <w:rPr>
          <w:b/>
          <w:bCs/>
          <w:sz w:val="22"/>
          <w:szCs w:val="22"/>
          <w:u w:val="single"/>
        </w:rPr>
        <w:t xml:space="preserve">i wersję </w:t>
      </w:r>
      <w:r w:rsidRPr="0000430A">
        <w:rPr>
          <w:b/>
          <w:bCs/>
          <w:sz w:val="22"/>
          <w:szCs w:val="22"/>
          <w:u w:val="single"/>
        </w:rPr>
        <w:t>oferowanego systemu operacyjnego.</w:t>
      </w:r>
    </w:p>
    <w:p w14:paraId="36FF152C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0748BDD9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0CA7ECD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2136117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2487A1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217F995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372B9805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1E73CEBC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5BCED0B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82B100C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17135BFA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5CBC4176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D283C2F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4B99BBA1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63BFE02F" w14:textId="6C1CF345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4</w:t>
      </w:r>
      <w:r w:rsidRPr="0000430A">
        <w:rPr>
          <w:b/>
          <w:bCs/>
          <w:sz w:val="22"/>
          <w:szCs w:val="22"/>
        </w:rPr>
        <w:t>.</w:t>
      </w:r>
    </w:p>
    <w:p w14:paraId="53085CF7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34D4DD26" w14:textId="77777777" w:rsidTr="00420955">
        <w:tc>
          <w:tcPr>
            <w:tcW w:w="6946" w:type="dxa"/>
            <w:shd w:val="clear" w:color="auto" w:fill="auto"/>
          </w:tcPr>
          <w:p w14:paraId="02E34D2C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5143180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2BBF543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0FBCDC31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B57F6E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8A7D11C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90E0D2B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6B1BF6F9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ADE8BD2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6A6B75B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6534D265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678537E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127EAB4" w14:textId="231B9FF0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667333" w:rsidRPr="0000430A">
        <w:rPr>
          <w:b/>
          <w:sz w:val="22"/>
          <w:szCs w:val="22"/>
        </w:rPr>
        <w:t>XIV</w:t>
      </w:r>
    </w:p>
    <w:p w14:paraId="3363E4BE" w14:textId="77777777" w:rsidR="00420955" w:rsidRPr="0000430A" w:rsidRDefault="00420955" w:rsidP="00420955">
      <w:pPr>
        <w:rPr>
          <w:sz w:val="16"/>
          <w:szCs w:val="16"/>
        </w:rPr>
      </w:pPr>
    </w:p>
    <w:p w14:paraId="0B835EC4" w14:textId="2C94AA90" w:rsidR="00420955" w:rsidRPr="0000430A" w:rsidRDefault="00572CA5" w:rsidP="00452728">
      <w:pPr>
        <w:pStyle w:val="Akapitzlist"/>
        <w:keepNext/>
        <w:numPr>
          <w:ilvl w:val="6"/>
          <w:numId w:val="7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</w:t>
      </w:r>
      <w:r w:rsidR="006A01D3" w:rsidRPr="0000430A">
        <w:rPr>
          <w:b/>
          <w:sz w:val="22"/>
          <w:szCs w:val="22"/>
        </w:rPr>
        <w:t xml:space="preserve">lawiatura </w:t>
      </w:r>
      <w:r w:rsidRPr="0000430A">
        <w:rPr>
          <w:b/>
          <w:sz w:val="22"/>
          <w:szCs w:val="22"/>
        </w:rPr>
        <w:t>bezprzewodowa</w:t>
      </w:r>
      <w:r w:rsidR="00420955" w:rsidRPr="0000430A">
        <w:rPr>
          <w:b/>
          <w:sz w:val="22"/>
          <w:szCs w:val="22"/>
        </w:rPr>
        <w:t xml:space="preserve"> – 2</w:t>
      </w:r>
      <w:r w:rsidRPr="0000430A">
        <w:rPr>
          <w:b/>
          <w:sz w:val="22"/>
          <w:szCs w:val="22"/>
        </w:rPr>
        <w:t xml:space="preserve"> sztuki</w:t>
      </w:r>
    </w:p>
    <w:p w14:paraId="49D74C62" w14:textId="79B930F9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</w:t>
      </w:r>
      <w:r w:rsidR="00572CA5" w:rsidRPr="0000430A">
        <w:rPr>
          <w:sz w:val="22"/>
          <w:szCs w:val="22"/>
        </w:rPr>
        <w:t>237460-1 Klawiatury komputerowe</w:t>
      </w:r>
      <w:r w:rsidRPr="0000430A">
        <w:rPr>
          <w:sz w:val="22"/>
          <w:szCs w:val="22"/>
        </w:rPr>
        <w:t>)</w:t>
      </w:r>
    </w:p>
    <w:p w14:paraId="639A3ADE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2ED14CBD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605"/>
        <w:gridCol w:w="3050"/>
      </w:tblGrid>
      <w:tr w:rsidR="00420955" w:rsidRPr="0000430A" w14:paraId="25302C75" w14:textId="77777777" w:rsidTr="00DB1CE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9AC54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D4D8CD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8DF27C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4C9C59DC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72CA5" w:rsidRPr="0000430A" w14:paraId="55DC58F1" w14:textId="77777777" w:rsidTr="00DB1CE3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264EAF" w14:textId="2CA7FF70" w:rsidR="00572CA5" w:rsidRPr="0000430A" w:rsidRDefault="00572CA5" w:rsidP="00DB1CE3">
            <w:pPr>
              <w:suppressAutoHyphens w:val="0"/>
              <w:ind w:right="-382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A562AC" w14:textId="43FF308C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C724D2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466F13C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4CE86D" w14:textId="2FF641ED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7D4D06" w14:textId="154BFD7D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DE9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212F6996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416A1B" w14:textId="1F485677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906972" w14:textId="3529D398" w:rsidR="00572CA5" w:rsidRPr="0000430A" w:rsidRDefault="00572CA5" w:rsidP="00572CA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 xml:space="preserve">Regulowana min. 200 </w:t>
            </w:r>
            <w:proofErr w:type="spellStart"/>
            <w:r w:rsidRPr="0000430A">
              <w:rPr>
                <w:rFonts w:cstheme="minorHAnsi"/>
                <w:sz w:val="18"/>
              </w:rPr>
              <w:t>dpi</w:t>
            </w:r>
            <w:proofErr w:type="spellEnd"/>
            <w:r w:rsidRPr="0000430A">
              <w:rPr>
                <w:rFonts w:cstheme="minorHAnsi"/>
                <w:sz w:val="18"/>
              </w:rPr>
              <w:t xml:space="preserve"> – 4000 </w:t>
            </w:r>
            <w:proofErr w:type="spellStart"/>
            <w:r w:rsidRPr="0000430A">
              <w:rPr>
                <w:rFonts w:cstheme="minorHAnsi"/>
                <w:sz w:val="18"/>
              </w:rPr>
              <w:t>dpi</w:t>
            </w:r>
            <w:proofErr w:type="spellEnd"/>
            <w:r w:rsidRPr="0000430A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A19E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D540B2A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F276B6" w14:textId="20A7492F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C0E814" w14:textId="4CAF572E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177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2ED0845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3D1E41" w14:textId="7DB06802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BE6ED7" w14:textId="73930EEF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Wbudowany akumulator, ładowanie przez port USB-C bez przerywania pracy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160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7D12A75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633754" w14:textId="6BB0CA8D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577A6E" w14:textId="5D967F7D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Układ: US międzynarodowy QWERTY</w:t>
            </w:r>
          </w:p>
          <w:p w14:paraId="4F00CDDD" w14:textId="00ADDD7E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Wydzielony panel numeryczny</w:t>
            </w:r>
          </w:p>
          <w:p w14:paraId="6CE67385" w14:textId="6AC9AC68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 xml:space="preserve">Wydzielony panel </w:t>
            </w:r>
            <w:proofErr w:type="spellStart"/>
            <w:r w:rsidRPr="0000430A">
              <w:rPr>
                <w:rFonts w:cstheme="minorHAnsi"/>
                <w:sz w:val="18"/>
              </w:rPr>
              <w:t>nawiagacyjny</w:t>
            </w:r>
            <w:proofErr w:type="spellEnd"/>
          </w:p>
          <w:p w14:paraId="5FEAA628" w14:textId="41C360E1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Czujniki zbliżeniowe wykrywające dłonie i włączające podświetlenie</w:t>
            </w:r>
          </w:p>
          <w:p w14:paraId="47F53BA6" w14:textId="66D6D58B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Czujniki oświetlenia otoczenia dostosowujące poziom jasności podświetlenia</w:t>
            </w:r>
          </w:p>
          <w:p w14:paraId="25FE3775" w14:textId="40B56740" w:rsidR="00572CA5" w:rsidRPr="0000430A" w:rsidRDefault="00572CA5" w:rsidP="00DB1CE3">
            <w:pPr>
              <w:ind w:right="-172"/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Możliwość sparowania z 3 kompatybilnymi urządzeniami</w:t>
            </w:r>
          </w:p>
          <w:p w14:paraId="24A2496A" w14:textId="5D0E5DA9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Ciche klawisze</w:t>
            </w:r>
          </w:p>
          <w:p w14:paraId="0B4E5973" w14:textId="34CAFCD8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00430A">
              <w:rPr>
                <w:rFonts w:cstheme="minorHAnsi"/>
                <w:sz w:val="18"/>
              </w:rPr>
              <w:t>Demontowalna</w:t>
            </w:r>
            <w:proofErr w:type="spellEnd"/>
            <w:r w:rsidRPr="0000430A">
              <w:rPr>
                <w:rFonts w:cstheme="minorHAnsi"/>
                <w:sz w:val="18"/>
              </w:rPr>
              <w:t xml:space="preserve"> podkładka pod nadgarstki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52A3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F9D0F37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568BEA" w14:textId="46D68F9C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Kolor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427FCD" w14:textId="7B3A5599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B59C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21CC9BB2" w14:textId="77777777" w:rsidTr="00DB1CE3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5DA040" w14:textId="10512EDB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 xml:space="preserve">Wymiary 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D986F9" w14:textId="157F4694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131,63 x 430,2 x 20,5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E27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8F68EA4" w14:textId="77777777" w:rsidTr="00DB1CE3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DBDAD" w14:textId="4EC34606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E270AA" w14:textId="34623F1A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6,6 x 14,4 18,4 mm +- 0,5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E2ED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0C552D9" w14:textId="77777777" w:rsidTr="00DB1C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CAFCD4" w14:textId="381BAA01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51FCEC" w14:textId="1855AEE0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810g +- 20g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D481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4C7C8C5" w14:textId="77777777" w:rsidTr="00DB1C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081D94" w14:textId="2A2277EE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5FB3EA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Odbiornik 2,4 GHz</w:t>
            </w:r>
          </w:p>
          <w:p w14:paraId="7D85D24C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Podkładka pod nadgarstki</w:t>
            </w:r>
          </w:p>
          <w:p w14:paraId="6B63B34B" w14:textId="11E1B9F4" w:rsidR="00572CA5" w:rsidRPr="0000430A" w:rsidRDefault="00572CA5" w:rsidP="00572CA5">
            <w:pPr>
              <w:ind w:left="708" w:hanging="708"/>
              <w:rPr>
                <w:rStyle w:val="StrongEmphasis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Kabel ładowania/zasilający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4040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7D80C05" w14:textId="77777777" w:rsidTr="00DB1CE3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6DE83B" w14:textId="1BA7815C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732841" w14:textId="041A7759" w:rsidR="00572CA5" w:rsidRPr="0000430A" w:rsidRDefault="00572CA5" w:rsidP="00572CA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1329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01DCFDB" w14:textId="3EEBD0C4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572CA5" w:rsidRPr="0000430A">
        <w:rPr>
          <w:sz w:val="18"/>
          <w:szCs w:val="18"/>
          <w:lang w:eastAsia="zh-CN"/>
        </w:rPr>
        <w:t xml:space="preserve">Logitech MX </w:t>
      </w:r>
      <w:proofErr w:type="spellStart"/>
      <w:r w:rsidR="00572CA5" w:rsidRPr="0000430A">
        <w:rPr>
          <w:sz w:val="18"/>
          <w:szCs w:val="18"/>
          <w:lang w:eastAsia="zh-CN"/>
        </w:rPr>
        <w:t>Keys</w:t>
      </w:r>
      <w:proofErr w:type="spellEnd"/>
      <w:r w:rsidR="00572CA5" w:rsidRPr="0000430A">
        <w:rPr>
          <w:sz w:val="18"/>
          <w:szCs w:val="18"/>
          <w:lang w:eastAsia="zh-CN"/>
        </w:rPr>
        <w:t xml:space="preserve"> (PN: 920-009415)</w:t>
      </w:r>
    </w:p>
    <w:p w14:paraId="49782131" w14:textId="0B4F37B2" w:rsidR="00572CA5" w:rsidRPr="0000430A" w:rsidRDefault="00572CA5" w:rsidP="00572CA5">
      <w:pPr>
        <w:pStyle w:val="Akapitzlist"/>
        <w:keepNext/>
        <w:numPr>
          <w:ilvl w:val="6"/>
          <w:numId w:val="77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Mysz bezprzewodowa – 2 sztuki</w:t>
      </w:r>
    </w:p>
    <w:p w14:paraId="209E238D" w14:textId="791868B3" w:rsidR="00572CA5" w:rsidRPr="0000430A" w:rsidRDefault="00572CA5" w:rsidP="00572CA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30237410-6 Myszka komputerowa)</w:t>
      </w:r>
    </w:p>
    <w:p w14:paraId="6DC6AE63" w14:textId="77777777" w:rsidR="00572CA5" w:rsidRPr="0000430A" w:rsidRDefault="00572CA5" w:rsidP="00572CA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A1D07D1" w14:textId="77777777" w:rsidR="00572CA5" w:rsidRPr="0000430A" w:rsidRDefault="00572CA5" w:rsidP="00572CA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4320"/>
        <w:gridCol w:w="3050"/>
      </w:tblGrid>
      <w:tr w:rsidR="00572CA5" w:rsidRPr="0000430A" w14:paraId="122BCBD1" w14:textId="77777777" w:rsidTr="00DB1CE3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C1E6DE" w14:textId="77777777" w:rsidR="00572CA5" w:rsidRPr="0000430A" w:rsidRDefault="00572CA5" w:rsidP="00BE6A80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C2BBED" w14:textId="77777777" w:rsidR="00572CA5" w:rsidRPr="0000430A" w:rsidRDefault="00572CA5" w:rsidP="00BE6A80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B02E71" w14:textId="77777777" w:rsidR="00572CA5" w:rsidRPr="0000430A" w:rsidRDefault="00572CA5" w:rsidP="00BE6A8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5F2797F" w14:textId="77777777" w:rsidR="00572CA5" w:rsidRPr="0000430A" w:rsidRDefault="00572CA5" w:rsidP="00BE6A8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572CA5" w:rsidRPr="0000430A" w14:paraId="0A400CD3" w14:textId="77777777" w:rsidTr="00DB1CE3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36B9C3" w14:textId="5723EF7F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814775" w14:textId="18A7B281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Bezprzewodowa 2,4 GHz oraz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F1045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470C82E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38A18A" w14:textId="7477D0C2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9A0F63" w14:textId="339090C6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2428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1892A09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C68A5" w14:textId="4C0EBDCB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Typ czujnika ruchu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077D47" w14:textId="6C93E19F" w:rsidR="00572CA5" w:rsidRPr="0000430A" w:rsidRDefault="00572CA5" w:rsidP="00572CA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Laserowy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F86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8FA11FF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E5126" w14:textId="0043788B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Rozdzielczość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1BC2EC" w14:textId="37740FA3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 xml:space="preserve">min. 4000 </w:t>
            </w:r>
            <w:proofErr w:type="spellStart"/>
            <w:r w:rsidRPr="0000430A">
              <w:rPr>
                <w:rFonts w:cstheme="minorHAnsi"/>
                <w:sz w:val="18"/>
              </w:rPr>
              <w:t>dpi</w:t>
            </w:r>
            <w:proofErr w:type="spellEnd"/>
            <w:r w:rsidRPr="0000430A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ABD6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40C2EE0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15AFF" w14:textId="7A88C152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5CD00A" w14:textId="6B6D5E99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DC96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0F3021F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6F0CAF" w14:textId="5DD2FE81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Liczba przycisków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467016" w14:textId="027A7C80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Min. 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E60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C06CAFC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50A7F" w14:textId="3006E19D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Liczba rolek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07C8F" w14:textId="130A16D6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 xml:space="preserve">Min.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4C4C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406BC72" w14:textId="77777777" w:rsidTr="00DB1CE3">
        <w:trPr>
          <w:trHeight w:val="7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A61B6A" w14:textId="051ACF36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8BF852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Wbudowany akumulator umożliwiający pracę min. 60 dni</w:t>
            </w:r>
          </w:p>
          <w:p w14:paraId="7E765A44" w14:textId="44C25A59" w:rsidR="00572CA5" w:rsidRPr="0000430A" w:rsidRDefault="00572CA5" w:rsidP="00572CA5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Ładowanie przez port USB-C bez przerywania pracy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DBB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46531AD" w14:textId="77777777" w:rsidTr="00DB1CE3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782767" w14:textId="6F10EC35" w:rsidR="00572CA5" w:rsidRPr="0000430A" w:rsidRDefault="00572CA5" w:rsidP="00572CA5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42B253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Programowalne przyciski</w:t>
            </w:r>
          </w:p>
          <w:p w14:paraId="54C00AC5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Możliwość pracy na każdej powierzchni</w:t>
            </w:r>
          </w:p>
          <w:p w14:paraId="798C408E" w14:textId="666A01B4" w:rsidR="00572CA5" w:rsidRPr="0000430A" w:rsidRDefault="00572CA5" w:rsidP="00572CA5">
            <w:pPr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Możliwość sparowania myszy z 3 kompatybilnymi urządzeniami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72E3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662086CF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2F9110" w14:textId="14A1B117" w:rsidR="00572CA5" w:rsidRPr="0000430A" w:rsidRDefault="0029518A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</w:t>
            </w:r>
            <w:r w:rsidR="00572CA5" w:rsidRPr="0000430A">
              <w:rPr>
                <w:rFonts w:cstheme="minorHAnsi"/>
                <w:b/>
                <w:sz w:val="18"/>
              </w:rPr>
              <w:t>olor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CFD23" w14:textId="3B85507B" w:rsidR="00572CA5" w:rsidRPr="0000430A" w:rsidRDefault="00572CA5" w:rsidP="00572CA5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F7F7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06AC3972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E0A95D" w14:textId="3D41C371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Wymiary myszy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CE196C" w14:textId="1EF3AA15" w:rsidR="00572CA5" w:rsidRPr="0000430A" w:rsidRDefault="00572CA5" w:rsidP="00572CA5">
            <w:pPr>
              <w:ind w:left="708" w:hanging="708"/>
              <w:rPr>
                <w:rStyle w:val="StrongEmphasis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35 x 65 x 101mm +- 2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0665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54072A29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247B58" w14:textId="04D0ADEA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Wymiary odbiornika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CA9E6" w14:textId="54ACAC05" w:rsidR="00572CA5" w:rsidRPr="0000430A" w:rsidRDefault="00572CA5" w:rsidP="00572CA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6,6 x 14,4 18,4 mm +- 0,5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EA89B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1C4B8622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E93772" w14:textId="7F5016A0" w:rsidR="00572CA5" w:rsidRPr="0000430A" w:rsidRDefault="00572CA5" w:rsidP="00572CA5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00CE01" w14:textId="3E80FE06" w:rsidR="00572CA5" w:rsidRPr="0000430A" w:rsidRDefault="00572CA5" w:rsidP="00572CA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99g +- 5g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E20A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36243D58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1AD744" w14:textId="27523CA0" w:rsidR="00572CA5" w:rsidRPr="0000430A" w:rsidRDefault="00572CA5" w:rsidP="00572CA5">
            <w:pPr>
              <w:suppressAutoHyphens w:val="0"/>
              <w:jc w:val="both"/>
              <w:rPr>
                <w:rFonts w:cstheme="minorHAnsi"/>
                <w:b/>
                <w:sz w:val="18"/>
              </w:rPr>
            </w:pPr>
            <w:r w:rsidRPr="0000430A">
              <w:rPr>
                <w:rFonts w:cstheme="minorHAnsi"/>
                <w:b/>
                <w:sz w:val="18"/>
              </w:rPr>
              <w:t>Dołączone akcesoria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EC8FEF" w14:textId="77777777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Odbiornik 2,4 GHz typu „</w:t>
            </w:r>
            <w:proofErr w:type="spellStart"/>
            <w:r w:rsidRPr="0000430A">
              <w:rPr>
                <w:rFonts w:cstheme="minorHAnsi"/>
                <w:sz w:val="18"/>
              </w:rPr>
              <w:t>unifying</w:t>
            </w:r>
            <w:proofErr w:type="spellEnd"/>
            <w:r w:rsidRPr="0000430A">
              <w:rPr>
                <w:rFonts w:cstheme="minorHAnsi"/>
                <w:sz w:val="18"/>
              </w:rPr>
              <w:t>” umożliwiający podłączenie innych urządzeń producenta.</w:t>
            </w:r>
          </w:p>
          <w:p w14:paraId="6FC112CF" w14:textId="465A7414" w:rsidR="00572CA5" w:rsidRPr="0000430A" w:rsidRDefault="00572CA5" w:rsidP="00572CA5">
            <w:pPr>
              <w:ind w:left="708" w:hanging="708"/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Kabel ładowania/zasilający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777F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572CA5" w:rsidRPr="0000430A" w14:paraId="47C4EB6A" w14:textId="77777777" w:rsidTr="00DB1CE3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468FFD" w14:textId="688818A6" w:rsidR="00572CA5" w:rsidRPr="0000430A" w:rsidRDefault="00572CA5" w:rsidP="00572CA5">
            <w:pPr>
              <w:suppressAutoHyphens w:val="0"/>
              <w:jc w:val="both"/>
              <w:rPr>
                <w:rFonts w:cstheme="minorHAnsi"/>
                <w:b/>
                <w:sz w:val="18"/>
              </w:rPr>
            </w:pPr>
            <w:r w:rsidRPr="0000430A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2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EA930" w14:textId="48267BA9" w:rsidR="00572CA5" w:rsidRPr="0000430A" w:rsidRDefault="00572CA5" w:rsidP="00572CA5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6CD4" w14:textId="77777777" w:rsidR="00572CA5" w:rsidRPr="0000430A" w:rsidRDefault="00572CA5" w:rsidP="00572CA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8657A6E" w14:textId="5A3ECD8B" w:rsidR="00572CA5" w:rsidRPr="0000430A" w:rsidRDefault="00572CA5" w:rsidP="00572CA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 xml:space="preserve">Logitech MX </w:t>
      </w:r>
      <w:proofErr w:type="spellStart"/>
      <w:r w:rsidR="0029518A" w:rsidRPr="0000430A">
        <w:rPr>
          <w:sz w:val="18"/>
          <w:szCs w:val="18"/>
          <w:lang w:eastAsia="zh-CN"/>
        </w:rPr>
        <w:t>Anywhere</w:t>
      </w:r>
      <w:proofErr w:type="spellEnd"/>
      <w:r w:rsidR="0029518A" w:rsidRPr="0000430A">
        <w:rPr>
          <w:sz w:val="18"/>
          <w:szCs w:val="18"/>
          <w:lang w:eastAsia="zh-CN"/>
        </w:rPr>
        <w:t xml:space="preserve"> 3 (PN: 910-005988)</w:t>
      </w:r>
    </w:p>
    <w:p w14:paraId="39EAA7B2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A303B2A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275AC2DB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5FF20421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62954525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38A908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5D68C90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E39CB5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7A3A8465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31F614F2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88E644D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19AAB66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4523DAB1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0B899344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37E35ED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8B9138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5F2DE958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7F5DB89F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49809BEE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65EAD027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7C404813" w14:textId="4D256D48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5</w:t>
      </w:r>
      <w:r w:rsidRPr="0000430A">
        <w:rPr>
          <w:b/>
          <w:bCs/>
          <w:sz w:val="22"/>
          <w:szCs w:val="22"/>
        </w:rPr>
        <w:t>.</w:t>
      </w:r>
    </w:p>
    <w:p w14:paraId="4919EDEC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054E35BF" w14:textId="77777777" w:rsidTr="00420955">
        <w:tc>
          <w:tcPr>
            <w:tcW w:w="6946" w:type="dxa"/>
            <w:shd w:val="clear" w:color="auto" w:fill="auto"/>
          </w:tcPr>
          <w:p w14:paraId="02C95BAB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01CE55F0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3C38F1C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60561B7A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269089C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727C3B16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2F3A2D8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77BB0903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5D55C268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E0FF59C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4708C39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0CC02427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2379D8C" w14:textId="2FDE33DB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DD7F48" w:rsidRPr="0000430A">
        <w:rPr>
          <w:b/>
          <w:sz w:val="22"/>
          <w:szCs w:val="22"/>
        </w:rPr>
        <w:t>XV</w:t>
      </w:r>
    </w:p>
    <w:p w14:paraId="6AA3D23B" w14:textId="77777777" w:rsidR="00420955" w:rsidRPr="0000430A" w:rsidRDefault="00420955" w:rsidP="00420955">
      <w:pPr>
        <w:rPr>
          <w:sz w:val="16"/>
          <w:szCs w:val="16"/>
        </w:rPr>
      </w:pPr>
    </w:p>
    <w:p w14:paraId="29C5217D" w14:textId="6BDA42F2" w:rsidR="00420955" w:rsidRPr="0000430A" w:rsidRDefault="006A01D3" w:rsidP="00452728">
      <w:pPr>
        <w:pStyle w:val="Akapitzlist"/>
        <w:keepNext/>
        <w:numPr>
          <w:ilvl w:val="6"/>
          <w:numId w:val="78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Kamera internetowa </w:t>
      </w:r>
      <w:r w:rsidR="00420955" w:rsidRPr="0000430A">
        <w:rPr>
          <w:b/>
          <w:sz w:val="22"/>
          <w:szCs w:val="22"/>
        </w:rPr>
        <w:t>– 1 sztuka</w:t>
      </w:r>
    </w:p>
    <w:p w14:paraId="0AA27C26" w14:textId="3516FA4C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30237240-3 Kamera internetowa</w:t>
      </w:r>
      <w:r w:rsidRPr="0000430A">
        <w:rPr>
          <w:sz w:val="22"/>
          <w:szCs w:val="22"/>
        </w:rPr>
        <w:t>)</w:t>
      </w:r>
    </w:p>
    <w:p w14:paraId="16817913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00E9B62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2B69D050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6BAB09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8D4718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ED4E7E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4E90B77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29518A" w:rsidRPr="0000430A" w14:paraId="67052106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695F1D" w14:textId="7DCBC038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Interfejs: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728B0B" w14:textId="58F44F5B" w:rsidR="0029518A" w:rsidRPr="0000430A" w:rsidRDefault="0029518A" w:rsidP="0029518A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4CDE9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678A75B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D0C3E9" w14:textId="6D20FF4A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Matryca:</w:t>
            </w:r>
            <w:r w:rsidRPr="0000430A">
              <w:rPr>
                <w:sz w:val="18"/>
                <w:lang w:eastAsia="pl-PL"/>
              </w:rPr>
              <w:t xml:space="preserve"> 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F8AE97" w14:textId="2F9543D4" w:rsidR="0029518A" w:rsidRPr="0000430A" w:rsidRDefault="0029518A" w:rsidP="0029518A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CMOS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B4B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0865EBE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B908BB" w14:textId="41AE3C62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Rozdzielczość: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0AA07" w14:textId="74DA0390" w:rsidR="0029518A" w:rsidRPr="0000430A" w:rsidRDefault="0029518A" w:rsidP="0029518A">
            <w:pPr>
              <w:ind w:left="708" w:hanging="708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min. 1080p/30 </w:t>
            </w:r>
            <w:proofErr w:type="spellStart"/>
            <w:r w:rsidRPr="0000430A">
              <w:rPr>
                <w:sz w:val="18"/>
                <w:lang w:eastAsia="pl-PL"/>
              </w:rPr>
              <w:t>fps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9BF1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CF76D44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ED71F8" w14:textId="0846F62D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Ustawianie ostrości: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3A13DC" w14:textId="54E04C9E" w:rsidR="0029518A" w:rsidRPr="0000430A" w:rsidRDefault="0029518A" w:rsidP="0029518A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Autofocus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8D75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095259C" w14:textId="77777777" w:rsidTr="00420955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27802E" w14:textId="29ACAE1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Szklany obiektyw: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6D1A37" w14:textId="5632A159" w:rsidR="0029518A" w:rsidRPr="0000430A" w:rsidRDefault="0029518A" w:rsidP="0029518A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579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2341A91B" w14:textId="77777777" w:rsidTr="00420955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D0AA03" w14:textId="748D881E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Wbudowany mikrofon: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41714D9" w14:textId="6F64A66D" w:rsidR="0029518A" w:rsidRPr="0000430A" w:rsidRDefault="0029518A" w:rsidP="0029518A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tak, stereo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A7EB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34229B0" w14:textId="77777777" w:rsidTr="0029518A">
        <w:trPr>
          <w:trHeight w:val="11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013645" w14:textId="266A5965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Kąt widzenia: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8BB728" w14:textId="3A81F394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78° +- 3°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34F3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3B335D5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4635DB" w14:textId="31AC8CDD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A4C24B" w14:textId="77777777" w:rsidR="0029518A" w:rsidRPr="0000430A" w:rsidRDefault="0029518A" w:rsidP="00DB1CE3">
            <w:pPr>
              <w:ind w:right="-313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Automatyczna korekcja ekspozycji przy słabym oświetleniu</w:t>
            </w:r>
          </w:p>
          <w:p w14:paraId="22BE8014" w14:textId="77777777" w:rsidR="0029518A" w:rsidRPr="0000430A" w:rsidRDefault="0029518A" w:rsidP="0029518A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Mikrofon z funkcją redukcji szumów</w:t>
            </w:r>
          </w:p>
          <w:p w14:paraId="3C8CE235" w14:textId="01444806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Wykrywanie ruchu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E852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BA3C912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24EE03" w14:textId="338BCFF8" w:rsidR="0029518A" w:rsidRPr="0000430A" w:rsidRDefault="0029518A" w:rsidP="0029518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62302" w14:textId="77777777" w:rsidR="0029518A" w:rsidRPr="0000430A" w:rsidRDefault="0029518A" w:rsidP="0029518A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Uchwyt uniwersalny</w:t>
            </w:r>
          </w:p>
          <w:p w14:paraId="0CCBEDCB" w14:textId="0769AE67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Zintegrowany kabel ok. 1,5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2C3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2840CBF" w14:textId="77777777" w:rsidTr="00420955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65981F" w14:textId="7C5456C1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89BC46" w14:textId="4A912E8C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8932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1C7AD84" w14:textId="6F4474A5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>Logitech C920 Pro Full HD (960-001055)</w:t>
      </w:r>
    </w:p>
    <w:p w14:paraId="04586D89" w14:textId="303BD89A" w:rsidR="00420955" w:rsidRPr="0000430A" w:rsidRDefault="00420955" w:rsidP="00452728">
      <w:pPr>
        <w:pStyle w:val="Akapitzlist"/>
        <w:keepNext/>
        <w:numPr>
          <w:ilvl w:val="6"/>
          <w:numId w:val="78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Mysz </w:t>
      </w:r>
      <w:r w:rsidR="0029518A" w:rsidRPr="0000430A">
        <w:rPr>
          <w:b/>
          <w:sz w:val="22"/>
          <w:szCs w:val="22"/>
        </w:rPr>
        <w:t xml:space="preserve">bezprzewodowa </w:t>
      </w:r>
      <w:r w:rsidRPr="0000430A">
        <w:rPr>
          <w:b/>
          <w:sz w:val="22"/>
          <w:szCs w:val="22"/>
        </w:rPr>
        <w:t xml:space="preserve">– </w:t>
      </w:r>
      <w:r w:rsidR="006A01D3" w:rsidRPr="0000430A">
        <w:rPr>
          <w:b/>
          <w:sz w:val="22"/>
          <w:szCs w:val="22"/>
        </w:rPr>
        <w:t>1</w:t>
      </w:r>
      <w:r w:rsidRPr="0000430A">
        <w:rPr>
          <w:b/>
          <w:sz w:val="22"/>
          <w:szCs w:val="22"/>
        </w:rPr>
        <w:t xml:space="preserve"> sztuk</w:t>
      </w:r>
      <w:r w:rsidR="006A01D3" w:rsidRPr="0000430A">
        <w:rPr>
          <w:b/>
          <w:sz w:val="22"/>
          <w:szCs w:val="22"/>
        </w:rPr>
        <w:t>a</w:t>
      </w:r>
    </w:p>
    <w:p w14:paraId="4F6EC64F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30237410-6 Myszka komputerowa)</w:t>
      </w:r>
    </w:p>
    <w:p w14:paraId="67BA9E9C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7D63C5AC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4037"/>
        <w:gridCol w:w="3050"/>
      </w:tblGrid>
      <w:tr w:rsidR="00420955" w:rsidRPr="0000430A" w14:paraId="33826E53" w14:textId="77777777" w:rsidTr="0029518A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A3531D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B874A6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5FDA8B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62500952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29518A" w:rsidRPr="0000430A" w14:paraId="1A447130" w14:textId="77777777" w:rsidTr="0029518A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CF3055" w14:textId="3CCD11E4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Komunikacja z komputerem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7DFFFB" w14:textId="2234271B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Bezprzewodowa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D1DE27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51831BD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B6F68F" w14:textId="45CCF107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Interfejs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1DA7A9" w14:textId="6247788D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E4D2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5442747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391DC4" w14:textId="6AE89F59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Typ czujnika ruchu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37B6A6" w14:textId="79360946" w:rsidR="0029518A" w:rsidRPr="0000430A" w:rsidRDefault="0029518A" w:rsidP="0029518A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Optyczny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0553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1948295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A3BEBD" w14:textId="290EAAA8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Zasięg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D91A5F" w14:textId="32B5BBFC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Min. 10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93D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7C39537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6256E3" w14:textId="00F97AEF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Liczba przycisków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C0441" w14:textId="7DEDC1C4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Min. 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F78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7223A5B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402809" w14:textId="252F7D15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Liczba rolek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CBEED" w14:textId="29DE5DD4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 xml:space="preserve">Min. 1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8C4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DA72D39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259D5C" w14:textId="52C267A1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Zasilanie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12A644" w14:textId="070E6E9F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Bateria 2xAAA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625C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6EF3E6E" w14:textId="77777777" w:rsidTr="0029518A">
        <w:trPr>
          <w:trHeight w:val="7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7EE0B0" w14:textId="4FB68927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Inne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B86A45" w14:textId="77777777" w:rsidR="0029518A" w:rsidRPr="0000430A" w:rsidRDefault="0029518A" w:rsidP="0029518A">
            <w:pPr>
              <w:rPr>
                <w:rFonts w:cstheme="minorHAnsi"/>
                <w:sz w:val="18"/>
              </w:rPr>
            </w:pPr>
            <w:r w:rsidRPr="0000430A">
              <w:rPr>
                <w:rFonts w:cstheme="minorHAnsi"/>
                <w:sz w:val="18"/>
              </w:rPr>
              <w:t>Programowalne przyciski</w:t>
            </w:r>
          </w:p>
          <w:p w14:paraId="3B7E98E1" w14:textId="45D1AF62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Aluminiowe kółko przewijania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A85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8432127" w14:textId="77777777" w:rsidTr="0029518A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3AF20E" w14:textId="76B4A3C7" w:rsidR="0029518A" w:rsidRPr="0000430A" w:rsidRDefault="00DB1CE3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K</w:t>
            </w:r>
            <w:r w:rsidR="0029518A" w:rsidRPr="0000430A">
              <w:rPr>
                <w:rFonts w:cstheme="minorHAnsi"/>
                <w:b/>
                <w:sz w:val="18"/>
              </w:rPr>
              <w:t>olor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64E9D1" w14:textId="3CB9DC2B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rFonts w:cstheme="minorHAnsi"/>
                <w:sz w:val="18"/>
              </w:rPr>
              <w:t>Czarny/grafitowy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AB87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D3F5CF6" w14:textId="77777777" w:rsidTr="0029518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5B971C" w14:textId="4140409A" w:rsidR="0029518A" w:rsidRPr="0000430A" w:rsidRDefault="0029518A" w:rsidP="0029518A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Wymiary myszy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0BAA8" w14:textId="58FB2BC3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107 x 60 x 26 mm +- 2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7C54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3D0F262" w14:textId="77777777" w:rsidTr="0029518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DE16EB" w14:textId="36CAAD2F" w:rsidR="0029518A" w:rsidRPr="0000430A" w:rsidRDefault="0029518A" w:rsidP="0029518A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Waga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220F22" w14:textId="1862B9A5" w:rsidR="0029518A" w:rsidRPr="0000430A" w:rsidRDefault="0029518A" w:rsidP="0029518A">
            <w:pPr>
              <w:ind w:left="708" w:hanging="708"/>
              <w:rPr>
                <w:rStyle w:val="StrongEmphasis"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80g +- 5g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7C6A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EEE30CB" w14:textId="77777777" w:rsidTr="0029518A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5D69E9" w14:textId="3859E59D" w:rsidR="0029518A" w:rsidRPr="0000430A" w:rsidRDefault="0029518A" w:rsidP="0029518A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b/>
                <w:sz w:val="18"/>
              </w:rPr>
              <w:t>Gwarancja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B4FF96" w14:textId="6BCA8CB4" w:rsidR="0029518A" w:rsidRPr="0000430A" w:rsidRDefault="0029518A" w:rsidP="0029518A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rFonts w:cstheme="minorHAnsi"/>
                <w:sz w:val="18"/>
              </w:rPr>
              <w:t>Min.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05B7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72D2CA7D" w14:textId="2FB2E265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>Microsoft Modern Mobile Mouse Bluetooth (Czarny) KTF-00006</w:t>
      </w:r>
    </w:p>
    <w:p w14:paraId="19F5C3ED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46A2A4D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77E57F38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3A4E90D6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73174791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5F21801B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423B13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1853A524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BF3153E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1782CA16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F8F6A5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0BEE3B0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4D5A7B31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2334DAD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3DBD6F3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760280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2EED9F31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6D00E92C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6FE3D09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2786C71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10E513A7" w14:textId="6E0D3D6D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6</w:t>
      </w:r>
      <w:r w:rsidRPr="0000430A">
        <w:rPr>
          <w:b/>
          <w:bCs/>
          <w:sz w:val="22"/>
          <w:szCs w:val="22"/>
        </w:rPr>
        <w:t>.</w:t>
      </w:r>
    </w:p>
    <w:p w14:paraId="3F2FB706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66B44D57" w14:textId="77777777" w:rsidTr="00420955">
        <w:tc>
          <w:tcPr>
            <w:tcW w:w="6946" w:type="dxa"/>
            <w:shd w:val="clear" w:color="auto" w:fill="auto"/>
          </w:tcPr>
          <w:p w14:paraId="248D345A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81E2BFF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188AC489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EA268A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5795A0F0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224C01F6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F40DFC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25C971A9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3C1A3690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4AC07CE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E07E4D6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FE2C499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399D2023" w14:textId="0CFA6BEC" w:rsidR="00420955" w:rsidRPr="0000430A" w:rsidRDefault="00DD7F48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XV</w:t>
      </w:r>
      <w:r w:rsidR="00667333" w:rsidRPr="0000430A">
        <w:rPr>
          <w:b/>
          <w:sz w:val="22"/>
          <w:szCs w:val="22"/>
        </w:rPr>
        <w:t>I</w:t>
      </w:r>
    </w:p>
    <w:p w14:paraId="5BE6B09C" w14:textId="77777777" w:rsidR="00420955" w:rsidRPr="0000430A" w:rsidRDefault="00420955" w:rsidP="00420955">
      <w:pPr>
        <w:rPr>
          <w:sz w:val="16"/>
          <w:szCs w:val="16"/>
        </w:rPr>
      </w:pPr>
    </w:p>
    <w:p w14:paraId="3C123EF8" w14:textId="3F974BB0" w:rsidR="00420955" w:rsidRPr="0000430A" w:rsidRDefault="00420955" w:rsidP="00452728">
      <w:pPr>
        <w:pStyle w:val="Akapitzlist"/>
        <w:keepNext/>
        <w:numPr>
          <w:ilvl w:val="6"/>
          <w:numId w:val="79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</w:t>
      </w:r>
      <w:r w:rsidR="006A01D3" w:rsidRPr="0000430A">
        <w:rPr>
          <w:b/>
          <w:sz w:val="22"/>
          <w:szCs w:val="22"/>
        </w:rPr>
        <w:t xml:space="preserve"> nr 1</w:t>
      </w:r>
      <w:r w:rsidRPr="0000430A">
        <w:rPr>
          <w:b/>
          <w:sz w:val="22"/>
          <w:szCs w:val="22"/>
        </w:rPr>
        <w:t xml:space="preserve"> – 1 sztuka</w:t>
      </w:r>
    </w:p>
    <w:p w14:paraId="230671F5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494E90E1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618EF83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420955" w:rsidRPr="0000430A" w14:paraId="28F2179F" w14:textId="77777777" w:rsidTr="004B334E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A96462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CDDBE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538936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2AC37F29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29518A" w:rsidRPr="0000430A" w14:paraId="3042EA72" w14:textId="77777777" w:rsidTr="004B334E">
        <w:trPr>
          <w:trHeight w:val="20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80EC6D" w14:textId="13C55EED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D769DD" w14:textId="77777777" w:rsidR="0029518A" w:rsidRPr="0000430A" w:rsidRDefault="0029518A" w:rsidP="00DB1CE3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00430A">
              <w:rPr>
                <w:b/>
                <w:sz w:val="18"/>
                <w:szCs w:val="18"/>
                <w:lang w:eastAsia="pl-PL"/>
              </w:rPr>
              <w:t>10614</w:t>
            </w:r>
            <w:r w:rsidRPr="0000430A">
              <w:rPr>
                <w:sz w:val="18"/>
                <w:szCs w:val="18"/>
                <w:lang w:eastAsia="pl-PL"/>
              </w:rPr>
              <w:t xml:space="preserve">  punktów wg testu PassMark dostępnego na stronie https://www.cpubenchmark.net/high_end_cpus.html z dnia  4.08.2021</w:t>
            </w:r>
          </w:p>
          <w:p w14:paraId="6EFAFE3E" w14:textId="04050CDE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5760B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2DF878E6" w14:textId="5B3BB8FD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29518A" w:rsidRPr="0000430A" w14:paraId="03EDD262" w14:textId="77777777" w:rsidTr="004B334E">
        <w:trPr>
          <w:trHeight w:val="201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27511" w14:textId="7777777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E820150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948E1" w14:textId="730B863B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9518A" w:rsidRPr="0000430A" w14:paraId="26C84453" w14:textId="77777777" w:rsidTr="004B334E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8D78E" w14:textId="50CB625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E228A5" w14:textId="258948BA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16 GB DDR4 2666 MHz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156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14135FB" w14:textId="77777777" w:rsidTr="004B334E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F1DC32" w14:textId="1EB7D13A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8996546" w14:textId="0CE266C1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512 GB SSD M.2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EF2B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FD5EE00" w14:textId="77777777" w:rsidTr="004B334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C0DBB0" w14:textId="648CB4EE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B8D25F" w14:textId="0505FEDB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3B7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2129AA5C" w14:textId="77777777" w:rsidTr="004B334E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182356" w14:textId="520EDCB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104999" w14:textId="1F364B6C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44A2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DB2D6B7" w14:textId="77777777" w:rsidTr="004B334E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79450A" w14:textId="00F83A2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5A84A0" w14:textId="4DDB2AA1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A87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252FC9BB" w14:textId="77777777" w:rsidTr="004B334E">
        <w:trPr>
          <w:trHeight w:val="143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E42EE2" w14:textId="6BFF3B21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8C41B9" w14:textId="0EFFA47F" w:rsidR="0029518A" w:rsidRPr="0000430A" w:rsidRDefault="00AE7476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</w:t>
            </w:r>
            <w:r w:rsidR="0029518A" w:rsidRPr="0000430A">
              <w:rPr>
                <w:sz w:val="18"/>
                <w:szCs w:val="18"/>
                <w:lang w:eastAsia="pl-PL"/>
              </w:rPr>
              <w:t>apewniająca minimum</w:t>
            </w:r>
            <w:r w:rsidR="0029518A" w:rsidRPr="0000430A">
              <w:rPr>
                <w:b/>
                <w:sz w:val="18"/>
                <w:szCs w:val="18"/>
                <w:lang w:eastAsia="pl-PL"/>
              </w:rPr>
              <w:t xml:space="preserve"> 2613</w:t>
            </w:r>
            <w:r w:rsidR="0029518A"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4CE74614" w14:textId="1C890108" w:rsidR="0029518A" w:rsidRPr="0000430A" w:rsidRDefault="00AE7476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https://www.videocardbenchmark.net/high_end_gpus.html z dnia 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4D06" w14:textId="707DC696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29518A" w:rsidRPr="0000430A" w14:paraId="75459521" w14:textId="77777777" w:rsidTr="004B334E">
        <w:trPr>
          <w:trHeight w:val="426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D7038D" w14:textId="7777777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B026BF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1DDD" w14:textId="11EE9F72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9518A" w:rsidRPr="0000430A" w14:paraId="10F6FA25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5AC9A6" w14:textId="35DA2F2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F6C06A" w14:textId="0E4F3E4A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Dedykowana, min. 2048 MB GDDR5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9DE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5C66CCC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E712B7" w14:textId="111557EE" w:rsidR="0029518A" w:rsidRPr="0000430A" w:rsidRDefault="0029518A" w:rsidP="0029518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DAFE07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3E505811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Wbudowany mikrofon</w:t>
            </w:r>
          </w:p>
          <w:p w14:paraId="54C5D5F0" w14:textId="2B4F5207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41E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EE1D1A6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48B030" w14:textId="1D0AA5D2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C18B9" w14:textId="3C882382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51A4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78F63EE1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34BBAD" w14:textId="4DC7113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ED10EC" w14:textId="77777777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3A10A4AE" w14:textId="69AF1DAD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6FF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29518A" w:rsidRPr="0000430A" w14:paraId="5A63CD43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D72A03" w14:textId="7E125DEB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AA0C0A" w14:textId="77777777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139CA54A" w14:textId="77777777" w:rsidR="0029518A" w:rsidRPr="0000430A" w:rsidRDefault="0029518A" w:rsidP="00AE7476">
            <w:pPr>
              <w:ind w:right="-172"/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Typu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-C (z DisplayPort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i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Power Delivery)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7B7DD08F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HDMI 1.4 - 1 szt.</w:t>
            </w:r>
          </w:p>
          <w:p w14:paraId="24B7057F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microSD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- 1 szt.</w:t>
            </w:r>
          </w:p>
          <w:p w14:paraId="6E737AB2" w14:textId="1C5AA33E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F50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300B3C8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C65F80" w14:textId="03F0C821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4A9B5F" w14:textId="16AE29FC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7E9A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E6CA872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FDF7B0" w14:textId="74CC5C18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141AD7" w14:textId="5EF60239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17,9  mm +- 1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865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F9E310C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870C63" w14:textId="1EC0282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F2E5D1" w14:textId="4CD0A1FA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321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5114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F5A6AF1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CC8FD3" w14:textId="7AE2D6C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B64BE0" w14:textId="6B574E49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216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890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9CADA05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C58F7E" w14:textId="0F63423B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81EBD01" w14:textId="6DF080B6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1,4 kg 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75F4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0390637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1ADD7E" w14:textId="3E86B78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CC316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Aluminiowa pokrywa matrycy</w:t>
            </w:r>
          </w:p>
          <w:p w14:paraId="2315108A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6FAFDEEC" w14:textId="7A284709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Możliwość zabezpieczenia linką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EDC2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A2F5541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0448C" w14:textId="763A1A5B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427D29" w14:textId="2E11F91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609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AE739F0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67FE0" w14:textId="244EB73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45F02" w14:textId="22384E06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Srebrny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B721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513BA50" w14:textId="77777777" w:rsidTr="004B334E">
        <w:trPr>
          <w:trHeight w:val="448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A69AEF" w14:textId="3E3AC0E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95B3DC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621E2E0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0D09910E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430E8C4B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14:paraId="49928822" w14:textId="2028FAA8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Wspierający pracę w środowisku Active Directory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5ADE" w14:textId="3977E73B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29518A" w:rsidRPr="0000430A" w14:paraId="7FDC6DB0" w14:textId="77777777" w:rsidTr="004B334E">
        <w:trPr>
          <w:trHeight w:val="448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FCB6B9" w14:textId="7777777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FA9C37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CEFD" w14:textId="51E905BF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29518A" w:rsidRPr="0000430A" w14:paraId="1A8ACA87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F435C" w14:textId="5F24B79A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281861" w14:textId="1EA46E1B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3A06" w14:textId="6B19A558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988686B" w14:textId="040DDF98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 xml:space="preserve">Dell </w:t>
      </w:r>
      <w:proofErr w:type="spellStart"/>
      <w:r w:rsidR="0029518A" w:rsidRPr="0000430A">
        <w:rPr>
          <w:sz w:val="18"/>
          <w:szCs w:val="18"/>
          <w:lang w:eastAsia="zh-CN"/>
        </w:rPr>
        <w:t>Inspiron</w:t>
      </w:r>
      <w:proofErr w:type="spellEnd"/>
      <w:r w:rsidR="0029518A" w:rsidRPr="0000430A">
        <w:rPr>
          <w:sz w:val="18"/>
          <w:szCs w:val="18"/>
          <w:lang w:eastAsia="zh-CN"/>
        </w:rPr>
        <w:t xml:space="preserve"> 5402 i7-1165G7/16GB/512/Win10PX MX330</w:t>
      </w:r>
    </w:p>
    <w:p w14:paraId="165834E1" w14:textId="1B678102" w:rsidR="006A01D3" w:rsidRPr="0000430A" w:rsidRDefault="006A01D3" w:rsidP="006A01D3">
      <w:pPr>
        <w:pStyle w:val="Akapitzlist"/>
        <w:keepNext/>
        <w:numPr>
          <w:ilvl w:val="6"/>
          <w:numId w:val="79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Laptop nr 2 – 1 sztuka</w:t>
      </w:r>
    </w:p>
    <w:p w14:paraId="50F15701" w14:textId="77777777" w:rsidR="006A01D3" w:rsidRPr="0000430A" w:rsidRDefault="006A01D3" w:rsidP="006A01D3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30213100-6 Komputery przenośne)</w:t>
      </w:r>
    </w:p>
    <w:p w14:paraId="55A3B534" w14:textId="77777777" w:rsidR="006A01D3" w:rsidRPr="0000430A" w:rsidRDefault="006A01D3" w:rsidP="006A01D3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46B5EB1" w14:textId="77777777" w:rsidR="006A01D3" w:rsidRPr="0000430A" w:rsidRDefault="006A01D3" w:rsidP="006A01D3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6A01D3" w:rsidRPr="0000430A" w14:paraId="5E0BE5EB" w14:textId="77777777" w:rsidTr="004B334E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1C54C4" w14:textId="77777777" w:rsidR="006A01D3" w:rsidRPr="0000430A" w:rsidRDefault="006A01D3" w:rsidP="006A46B8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EC99FA" w14:textId="77777777" w:rsidR="006A01D3" w:rsidRPr="0000430A" w:rsidRDefault="006A01D3" w:rsidP="006A46B8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DBDD31" w14:textId="77777777" w:rsidR="006A01D3" w:rsidRPr="0000430A" w:rsidRDefault="006A01D3" w:rsidP="006A46B8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FC184AF" w14:textId="77777777" w:rsidR="006A01D3" w:rsidRPr="0000430A" w:rsidRDefault="006A01D3" w:rsidP="006A46B8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29518A" w:rsidRPr="0000430A" w14:paraId="3E89F44C" w14:textId="77777777" w:rsidTr="004B334E">
        <w:trPr>
          <w:trHeight w:val="20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8058FE" w14:textId="71A4D5C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AB4AD4" w14:textId="77777777" w:rsidR="0029518A" w:rsidRPr="0000430A" w:rsidRDefault="0029518A" w:rsidP="004B334E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Zapewniający minimum  </w:t>
            </w:r>
            <w:r w:rsidRPr="0000430A">
              <w:rPr>
                <w:b/>
                <w:sz w:val="18"/>
                <w:szCs w:val="18"/>
                <w:lang w:eastAsia="pl-PL"/>
              </w:rPr>
              <w:t>7986</w:t>
            </w:r>
            <w:r w:rsidRPr="0000430A">
              <w:rPr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4.08.2021</w:t>
            </w:r>
          </w:p>
          <w:p w14:paraId="1BE2BBFA" w14:textId="55627EC1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8D2BF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  <w:p w14:paraId="64522608" w14:textId="2BDCDAE8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29518A" w:rsidRPr="0000430A" w14:paraId="70FA1603" w14:textId="77777777" w:rsidTr="004B334E">
        <w:trPr>
          <w:trHeight w:val="201"/>
        </w:trPr>
        <w:tc>
          <w:tcPr>
            <w:tcW w:w="119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189CC52" w14:textId="7777777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70342A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E08F2" w14:textId="52C6D2F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9518A" w:rsidRPr="0000430A" w14:paraId="19819E76" w14:textId="77777777" w:rsidTr="004B334E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DD6F5" w14:textId="3EA5A6DA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DC5C8F" w14:textId="73FED2E2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8E7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3473979B" w14:textId="77777777" w:rsidTr="004B334E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A8DAED" w14:textId="11ED123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E38992" w14:textId="4EE01029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Minimum 1TB GB SSD M.2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66D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29518A" w:rsidRPr="0000430A" w14:paraId="44CB49A1" w14:textId="77777777" w:rsidTr="004B334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8BEA0D" w14:textId="04D8C260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Dysk HDD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9EDF44" w14:textId="0AA58950" w:rsidR="0029518A" w:rsidRPr="0000430A" w:rsidRDefault="0029518A" w:rsidP="0029518A">
            <w:pPr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szCs w:val="18"/>
                <w:lang w:eastAsia="pl-PL"/>
              </w:rPr>
              <w:t>Miniumum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1 TB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3F2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8AE6E1E" w14:textId="77777777" w:rsidTr="004B334E">
        <w:trPr>
          <w:trHeight w:val="10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D48180" w14:textId="0B916A8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78E771" w14:textId="64B073D0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matowy, LED, IPS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88A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6702211" w14:textId="77777777" w:rsidTr="004B334E">
        <w:trPr>
          <w:trHeight w:val="13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C373FA" w14:textId="6057EA4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451A0F" w14:textId="27C4497E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7BE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A30ACB2" w14:textId="77777777" w:rsidTr="004B334E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D7C063" w14:textId="30441F1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FC8A7B" w14:textId="406AB284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557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2B328A5A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5DE2CF" w14:textId="584F4C0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Częstotliwość odświeżania ekranu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D2F73E" w14:textId="75241C07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144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C96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F057683" w14:textId="77777777" w:rsidTr="004B334E">
        <w:trPr>
          <w:trHeight w:val="17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F263EE" w14:textId="05542BF0" w:rsidR="0029518A" w:rsidRPr="0000430A" w:rsidRDefault="0029518A" w:rsidP="0029518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63F2D" w14:textId="19811BE7" w:rsidR="0029518A" w:rsidRPr="0000430A" w:rsidRDefault="00AE7476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</w:t>
            </w:r>
            <w:r w:rsidR="0029518A" w:rsidRPr="0000430A">
              <w:rPr>
                <w:sz w:val="18"/>
                <w:szCs w:val="18"/>
                <w:lang w:eastAsia="pl-PL"/>
              </w:rPr>
              <w:t>apewniająca minimum</w:t>
            </w:r>
            <w:r w:rsidR="0029518A" w:rsidRPr="0000430A">
              <w:rPr>
                <w:b/>
                <w:sz w:val="18"/>
                <w:szCs w:val="18"/>
                <w:lang w:eastAsia="pl-PL"/>
              </w:rPr>
              <w:t xml:space="preserve"> 7464</w:t>
            </w:r>
            <w:r w:rsidR="0029518A" w:rsidRPr="0000430A">
              <w:rPr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14:paraId="09F07502" w14:textId="1B52628A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https://www.videocardbenchmark.net/high_end_gpus.html z dnia 4.08.2021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9581" w14:textId="063E212B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29518A" w:rsidRPr="0000430A" w14:paraId="51E0E9D3" w14:textId="77777777" w:rsidTr="004B334E">
        <w:trPr>
          <w:trHeight w:val="171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F8A274" w14:textId="77777777" w:rsidR="0029518A" w:rsidRPr="0000430A" w:rsidRDefault="0029518A" w:rsidP="0029518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7CE366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C726" w14:textId="188B1955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29518A" w:rsidRPr="0000430A" w14:paraId="10AF95CB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A07B13" w14:textId="429AFCA8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A9E4891" w14:textId="4EDB9F88" w:rsidR="0029518A" w:rsidRPr="0000430A" w:rsidRDefault="0029518A" w:rsidP="0029518A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Dedykowana, min. 4096 MB GDDR6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B32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92EBFE8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12502F" w14:textId="5A8410D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86687D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głośniki stereo</w:t>
            </w:r>
          </w:p>
          <w:p w14:paraId="1A63443A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Wbudowane dwa mikrofony</w:t>
            </w:r>
          </w:p>
          <w:p w14:paraId="489AE0D5" w14:textId="6D3D1D1D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2956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91839E9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84DDE8" w14:textId="5C92DCA4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41D0B7" w14:textId="09276A34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E89A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2CEA6798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724A95" w14:textId="48221293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2F6864" w14:textId="77777777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LAN 10/100/1000 Mbps</w:t>
            </w:r>
          </w:p>
          <w:p w14:paraId="5BC4C01C" w14:textId="77777777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Wi-Fi 802.11 a/b/g/n/ac</w:t>
            </w:r>
          </w:p>
          <w:p w14:paraId="18A3ECAE" w14:textId="260ACEB6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8BAD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29518A" w:rsidRPr="0000430A" w14:paraId="114789C2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4F80E" w14:textId="07A8DC1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10D64A" w14:textId="77777777" w:rsidR="0029518A" w:rsidRPr="0000430A" w:rsidRDefault="0029518A" w:rsidP="0029518A">
            <w:pPr>
              <w:rPr>
                <w:sz w:val="18"/>
                <w:szCs w:val="18"/>
                <w:lang w:val="en-US" w:eastAsia="pl-PL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 xml:space="preserve">USB 3.1 Gen. 1 (USB 3.0) – min. 1 </w:t>
            </w:r>
            <w:proofErr w:type="spellStart"/>
            <w:r w:rsidRPr="0000430A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00430A">
              <w:rPr>
                <w:sz w:val="18"/>
                <w:szCs w:val="18"/>
                <w:lang w:val="en-US" w:eastAsia="pl-PL"/>
              </w:rPr>
              <w:t>.</w:t>
            </w:r>
          </w:p>
          <w:p w14:paraId="44F9D6F5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Typu-C – min. 1 szt.</w:t>
            </w:r>
          </w:p>
          <w:p w14:paraId="3FB85B6E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HDMI 2.0 - 1 szt.</w:t>
            </w:r>
          </w:p>
          <w:p w14:paraId="1E98706B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Czytnik kart pamięci - 1 szt.</w:t>
            </w:r>
          </w:p>
          <w:p w14:paraId="591D6A19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USB 2.0 – min. 2 szt.</w:t>
            </w:r>
          </w:p>
          <w:p w14:paraId="587C27E2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RJ-45 (LAN) - 1 szt.</w:t>
            </w:r>
          </w:p>
          <w:p w14:paraId="2E12EB09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14:paraId="68FCEFA6" w14:textId="26CF7B42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A6D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D097CA3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B8554B" w14:textId="77777777" w:rsidR="0029518A" w:rsidRPr="0000430A" w:rsidRDefault="0029518A" w:rsidP="0029518A">
            <w:pPr>
              <w:jc w:val="righ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007C906D" w14:textId="3AACC835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89684F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Układ US międzynarodowy QWERTY, wydzielona klawiatura numeryczna</w:t>
            </w:r>
          </w:p>
          <w:p w14:paraId="45BD5ADF" w14:textId="5F734F7A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FC7A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3EA1E644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FF220D" w14:textId="65BCDEAC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CA2656" w14:textId="19B76725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26,1  mm +- 1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946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7778BD8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B8BCD" w14:textId="2BFCB72E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FF3428" w14:textId="190C3728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366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9F9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30DC0E1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3CC072" w14:textId="04ACAC09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AFD397" w14:textId="6F509914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254 mm +- 3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439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F750081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AD6236" w14:textId="020D7CD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9D8FBB" w14:textId="5A7C1A00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2,4 kg  (z baterią)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B1C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EEC7F7A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13872" w14:textId="65FE6B89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704913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Wydzielona klawiatura numeryczna</w:t>
            </w:r>
          </w:p>
          <w:p w14:paraId="2AB043BB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14:paraId="11FF3041" w14:textId="47233114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Możliwość zabezpieczenia linką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E1F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E885E2E" w14:textId="77777777" w:rsidTr="004B334E">
        <w:trPr>
          <w:trHeight w:val="208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E3399E" w14:textId="2C1EA56F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65B7C" w14:textId="2EBD4CA5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6BE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1FE7A9C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091B559" w14:textId="070B60A8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E6D85F" w14:textId="09181F46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Srebrny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817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191AEBDC" w14:textId="77777777" w:rsidTr="004B334E">
        <w:trPr>
          <w:trHeight w:val="171"/>
        </w:trPr>
        <w:tc>
          <w:tcPr>
            <w:tcW w:w="1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A90E50" w14:textId="06881C3A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B6BCBA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Preinstalowany przez  producenta sprzętu</w:t>
            </w:r>
          </w:p>
          <w:p w14:paraId="797304F5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14:paraId="4C921F98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14:paraId="3296EF3A" w14:textId="1CD2D5F9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44794" w14:textId="21A57EFC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29518A" w:rsidRPr="0000430A" w14:paraId="7FC1E9F0" w14:textId="77777777" w:rsidTr="004B334E">
        <w:trPr>
          <w:trHeight w:val="171"/>
        </w:trPr>
        <w:tc>
          <w:tcPr>
            <w:tcW w:w="11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E325F2" w14:textId="77777777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33531D" w14:textId="77777777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3ABB" w14:textId="65055705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Producent, nazwa i wersja:</w:t>
            </w:r>
          </w:p>
        </w:tc>
      </w:tr>
      <w:tr w:rsidR="0029518A" w:rsidRPr="0000430A" w14:paraId="1A9A8618" w14:textId="77777777" w:rsidTr="004B334E">
        <w:trPr>
          <w:trHeight w:val="17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845E93" w14:textId="351717DE" w:rsidR="0029518A" w:rsidRPr="0000430A" w:rsidRDefault="0029518A" w:rsidP="0029518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2CF87C" w14:textId="51FB6E9F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60AC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AB29E59" w14:textId="39BE35A4" w:rsidR="006A01D3" w:rsidRPr="0000430A" w:rsidRDefault="006A01D3" w:rsidP="006A01D3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 xml:space="preserve">Dell </w:t>
      </w:r>
      <w:proofErr w:type="spellStart"/>
      <w:r w:rsidR="0029518A" w:rsidRPr="0000430A">
        <w:rPr>
          <w:sz w:val="18"/>
          <w:szCs w:val="18"/>
          <w:lang w:eastAsia="zh-CN"/>
        </w:rPr>
        <w:t>Inspiron</w:t>
      </w:r>
      <w:proofErr w:type="spellEnd"/>
      <w:r w:rsidR="0029518A" w:rsidRPr="0000430A">
        <w:rPr>
          <w:sz w:val="18"/>
          <w:szCs w:val="18"/>
          <w:lang w:eastAsia="zh-CN"/>
        </w:rPr>
        <w:t xml:space="preserve"> G3 i5-10300H/32GB/1TB+1TB/W10 GTX1650Ti</w:t>
      </w:r>
    </w:p>
    <w:p w14:paraId="611AC6BB" w14:textId="511CB9F5" w:rsidR="00420955" w:rsidRPr="0000430A" w:rsidRDefault="00420955" w:rsidP="00452728">
      <w:pPr>
        <w:pStyle w:val="Akapitzlist"/>
        <w:keepNext/>
        <w:numPr>
          <w:ilvl w:val="6"/>
          <w:numId w:val="79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Mysz</w:t>
      </w:r>
      <w:r w:rsidR="0029518A" w:rsidRPr="0000430A">
        <w:rPr>
          <w:b/>
          <w:sz w:val="22"/>
          <w:szCs w:val="22"/>
        </w:rPr>
        <w:t xml:space="preserve"> bezprzewodowa</w:t>
      </w:r>
      <w:r w:rsidRPr="0000430A">
        <w:rPr>
          <w:b/>
          <w:sz w:val="22"/>
          <w:szCs w:val="22"/>
        </w:rPr>
        <w:t xml:space="preserve"> – 2 sztuki</w:t>
      </w:r>
    </w:p>
    <w:p w14:paraId="5B46E96B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30237410-6 Myszka komputerowa)</w:t>
      </w:r>
    </w:p>
    <w:p w14:paraId="4A75A6E1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E8FECFE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420955" w:rsidRPr="0000430A" w14:paraId="7AD76945" w14:textId="77777777" w:rsidTr="00420955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838B4B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36681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004DC9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5B4F994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29518A" w:rsidRPr="0000430A" w14:paraId="582A590A" w14:textId="77777777" w:rsidTr="00BE6A80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EE7959" w14:textId="346A319E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Typ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BB219C8" w14:textId="68FE39A3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Bezprzewodowa, 2,4 GHZ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93EE50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9F93204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BA6B6A3" w14:textId="7BF607BD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Liczba przycisków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B97B88" w14:textId="2893E296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Min. 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F508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0A78F3B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006B77" w14:textId="4C6850F5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Rolka przewijania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278DEC" w14:textId="58F6B73F" w:rsidR="0029518A" w:rsidRPr="0000430A" w:rsidRDefault="0029518A" w:rsidP="0029518A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5A79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458B0228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2E888D" w14:textId="0BE0C97A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Rozdzielczość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F3952F5" w14:textId="499DFBC7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 xml:space="preserve">Min. 1000 </w:t>
            </w:r>
            <w:proofErr w:type="spellStart"/>
            <w:r w:rsidRPr="0000430A">
              <w:rPr>
                <w:sz w:val="18"/>
                <w:lang w:eastAsia="pl-PL"/>
              </w:rPr>
              <w:t>dpi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35C1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6EB5BD2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0DE9898" w14:textId="4CD0CC72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 xml:space="preserve">Zasilanie 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690AD72" w14:textId="01401260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Bateria 1xAA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F164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54B6FF83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2E86F7" w14:textId="120DA201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Wymiary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FC9F5B" w14:textId="300CAB86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106x68x39 mm +-2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0FA5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6789B52F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7524E0" w14:textId="711D0AA2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 xml:space="preserve">Nadajnik 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146883" w14:textId="7D74764D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Wymiary</w:t>
            </w:r>
            <w:r w:rsidR="00AE7476" w:rsidRPr="0000430A">
              <w:rPr>
                <w:sz w:val="18"/>
                <w:lang w:eastAsia="pl-PL"/>
              </w:rPr>
              <w:t>:</w:t>
            </w:r>
            <w:r w:rsidRPr="0000430A">
              <w:rPr>
                <w:sz w:val="18"/>
                <w:lang w:eastAsia="pl-PL"/>
              </w:rPr>
              <w:t xml:space="preserve">  14,4 mm x 18,7 mm x 6,1 mm +- 0,2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39D7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7B33B5D0" w14:textId="77777777" w:rsidTr="00BE6A80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F8C23D" w14:textId="6A1EFE14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kolor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A4062CB" w14:textId="48B3E690" w:rsidR="0029518A" w:rsidRPr="0000430A" w:rsidRDefault="00AE7476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C</w:t>
            </w:r>
            <w:r w:rsidR="0029518A" w:rsidRPr="0000430A">
              <w:rPr>
                <w:sz w:val="18"/>
                <w:lang w:eastAsia="pl-PL"/>
              </w:rPr>
              <w:t>zarny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EE45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23F4BE6D" w14:textId="77777777" w:rsidTr="00BE6A80">
        <w:trPr>
          <w:trHeight w:val="139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D2EA39" w14:textId="4C8FC385" w:rsidR="0029518A" w:rsidRPr="0000430A" w:rsidRDefault="0029518A" w:rsidP="0029518A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Dodatkowe informacje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4CB5A2" w14:textId="77777777" w:rsidR="0029518A" w:rsidRPr="0000430A" w:rsidRDefault="0029518A" w:rsidP="0029518A">
            <w:pPr>
              <w:ind w:left="21" w:hanging="21"/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Obsługa technologii „</w:t>
            </w:r>
            <w:proofErr w:type="spellStart"/>
            <w:r w:rsidRPr="0000430A">
              <w:rPr>
                <w:sz w:val="18"/>
                <w:lang w:eastAsia="pl-PL"/>
              </w:rPr>
              <w:t>unifying</w:t>
            </w:r>
            <w:proofErr w:type="spellEnd"/>
            <w:r w:rsidRPr="0000430A">
              <w:rPr>
                <w:sz w:val="18"/>
                <w:lang w:eastAsia="pl-PL"/>
              </w:rPr>
              <w:t>”  - (możliwość parowania wielu urządzeń do jednego nadajnika)</w:t>
            </w:r>
          </w:p>
          <w:p w14:paraId="7B703158" w14:textId="13E0EC69" w:rsidR="0029518A" w:rsidRPr="0000430A" w:rsidRDefault="0029518A" w:rsidP="0029518A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Ciche przyciski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F65B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9518A" w:rsidRPr="0000430A" w14:paraId="0850BE34" w14:textId="77777777" w:rsidTr="00BE6A80">
        <w:trPr>
          <w:trHeight w:val="20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3A2C5E" w14:textId="36DA227B" w:rsidR="0029518A" w:rsidRPr="0000430A" w:rsidRDefault="0029518A" w:rsidP="0029518A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lang w:eastAsia="pl-PL"/>
              </w:rPr>
              <w:t>Gwarancja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C50B01" w14:textId="69699436" w:rsidR="0029518A" w:rsidRPr="0000430A" w:rsidRDefault="0029518A" w:rsidP="0029518A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Min.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251E" w14:textId="77777777" w:rsidR="0029518A" w:rsidRPr="0000430A" w:rsidRDefault="0029518A" w:rsidP="0029518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1A6A888" w14:textId="6F73287B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29518A" w:rsidRPr="0000430A">
        <w:rPr>
          <w:sz w:val="18"/>
          <w:szCs w:val="18"/>
          <w:lang w:eastAsia="zh-CN"/>
        </w:rPr>
        <w:t>Logitech M330 SILENT PLUS</w:t>
      </w:r>
    </w:p>
    <w:p w14:paraId="1F2884A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7074C5DD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29A54229" w14:textId="77777777" w:rsidR="00AE7476" w:rsidRPr="0000430A" w:rsidRDefault="00AE7476" w:rsidP="00AE7476">
      <w:pPr>
        <w:jc w:val="both"/>
        <w:rPr>
          <w:b/>
          <w:bCs/>
          <w:sz w:val="22"/>
          <w:szCs w:val="22"/>
          <w:u w:val="single"/>
        </w:rPr>
      </w:pPr>
      <w:r w:rsidRPr="0000430A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laptopa, a także producenta, nazwę i wersję oferowanego systemu operacyjnego.</w:t>
      </w:r>
    </w:p>
    <w:p w14:paraId="150CDDCA" w14:textId="77777777" w:rsidR="00AE7476" w:rsidRPr="0000430A" w:rsidRDefault="00AE7476" w:rsidP="00420955">
      <w:pPr>
        <w:jc w:val="both"/>
        <w:rPr>
          <w:bCs/>
          <w:sz w:val="22"/>
          <w:szCs w:val="22"/>
          <w:u w:val="single"/>
        </w:rPr>
      </w:pPr>
    </w:p>
    <w:p w14:paraId="4AD7A406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4DBC5405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4CF0157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17535C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C693AC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C00A2C9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7F71BF39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49C1F57A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30F3284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B5C24C5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18FB8DA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05754145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7E55972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3493CD7E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253F2208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02095CC9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C393042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78FD3861" w14:textId="04C51842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7</w:t>
      </w:r>
      <w:r w:rsidRPr="0000430A">
        <w:rPr>
          <w:b/>
          <w:bCs/>
          <w:sz w:val="22"/>
          <w:szCs w:val="22"/>
        </w:rPr>
        <w:t>.</w:t>
      </w:r>
    </w:p>
    <w:p w14:paraId="2568E15E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5A62EAC3" w14:textId="77777777" w:rsidTr="00420955">
        <w:tc>
          <w:tcPr>
            <w:tcW w:w="6946" w:type="dxa"/>
            <w:shd w:val="clear" w:color="auto" w:fill="auto"/>
          </w:tcPr>
          <w:p w14:paraId="439A9E00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DAC5173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6BD6E62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5C409BFD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5AD1273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BA9A1F0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5B65E10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043588B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32A87FF9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05424522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FD52AA3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FD162FD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2ECF7175" w14:textId="1840548D" w:rsidR="00420955" w:rsidRPr="0000430A" w:rsidRDefault="00DD7F48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DLA PAKIETU XVI</w:t>
      </w:r>
      <w:r w:rsidR="00667333" w:rsidRPr="0000430A">
        <w:rPr>
          <w:b/>
          <w:sz w:val="22"/>
          <w:szCs w:val="22"/>
        </w:rPr>
        <w:t>I</w:t>
      </w:r>
    </w:p>
    <w:p w14:paraId="67405E68" w14:textId="77777777" w:rsidR="00420955" w:rsidRPr="0000430A" w:rsidRDefault="00420955" w:rsidP="00420955">
      <w:pPr>
        <w:rPr>
          <w:sz w:val="16"/>
          <w:szCs w:val="16"/>
        </w:rPr>
      </w:pPr>
    </w:p>
    <w:p w14:paraId="31E1F454" w14:textId="77777777" w:rsidR="00420955" w:rsidRPr="0000430A" w:rsidRDefault="00420955" w:rsidP="00452728">
      <w:pPr>
        <w:pStyle w:val="Akapitzlist"/>
        <w:keepNext/>
        <w:numPr>
          <w:ilvl w:val="6"/>
          <w:numId w:val="80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Monitor komputerowy – 1 sztuka</w:t>
      </w:r>
    </w:p>
    <w:p w14:paraId="4466F5EF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30231310-3 Wyświetlacze płaskie)</w:t>
      </w:r>
    </w:p>
    <w:p w14:paraId="3CF5AD3D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3803C7B7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896"/>
        <w:gridCol w:w="3050"/>
      </w:tblGrid>
      <w:tr w:rsidR="00420955" w:rsidRPr="0000430A" w14:paraId="7B50AF17" w14:textId="77777777" w:rsidTr="004B334E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411870F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76FA2E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68853D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ECC366B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E074C7" w:rsidRPr="0000430A" w14:paraId="1F964709" w14:textId="77777777" w:rsidTr="004B334E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59FED0" w14:textId="0BD48DC9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915C56" w14:textId="74500E1D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LED, IPS, matowa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022DC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641BB836" w14:textId="77777777" w:rsidTr="004B334E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2FFA6F" w14:textId="3E3A7448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A7702E" w14:textId="638BD0D6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877838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784A9078" w14:textId="77777777" w:rsidTr="004B334E">
        <w:trPr>
          <w:trHeight w:val="7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76CE7B" w14:textId="05D7840D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DBF682" w14:textId="37F1A630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D16A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5300E4C8" w14:textId="77777777" w:rsidTr="004B334E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9537F0" w14:textId="4C815382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8FE533" w14:textId="186D746D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3840 x 2160 (UHD 4K)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CEC2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2910D7C5" w14:textId="77777777" w:rsidTr="004B334E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55B3AE" w14:textId="3A18370A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DB110C" w14:textId="4E045260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350 cd/m2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D658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349EE94A" w14:textId="77777777" w:rsidTr="004B334E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326654" w14:textId="16D8FB41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68C5C1D" w14:textId="1D2B9FF1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1300:1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95D5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3771489F" w14:textId="77777777" w:rsidTr="004B334E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689EB6" w14:textId="2DA3A44A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HDR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9D9C5B" w14:textId="79E26626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5301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573272B9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FBCDE3" w14:textId="7D75B3A4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1633F0" w14:textId="277993E4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5A0D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2434A5F6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68006B" w14:textId="7E2B484C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E4E136" w14:textId="5D818DD5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B461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465008EE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CF951A" w14:textId="4E2B18E4" w:rsidR="00E074C7" w:rsidRPr="0000430A" w:rsidRDefault="00E074C7" w:rsidP="00E074C7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97CBE7" w14:textId="6666CDF9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455F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4CC41583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736DE1" w14:textId="10F8BFEC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4AF4ED" w14:textId="31E77AE1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1E09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45DEB0D8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7A1F0E" w14:textId="1861E1C8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Przestrzeń barw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1F798A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99%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sRGB</w:t>
            </w:r>
            <w:proofErr w:type="spellEnd"/>
          </w:p>
          <w:p w14:paraId="188692B4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99% REC709</w:t>
            </w:r>
          </w:p>
          <w:p w14:paraId="7D06151A" w14:textId="7DB6C8B2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95% DCI-P3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8F69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3B2B68F1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33387F" w14:textId="683E558A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647928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Wejście HDMI – min. 1 szt.</w:t>
            </w:r>
          </w:p>
          <w:p w14:paraId="3B88CE32" w14:textId="77777777" w:rsidR="00E074C7" w:rsidRPr="0000430A" w:rsidRDefault="00E074C7" w:rsidP="00E074C7">
            <w:pPr>
              <w:ind w:right="-30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Wejście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DisplayPort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(HDCP 2.2.) – min. 1 szt.</w:t>
            </w:r>
          </w:p>
          <w:p w14:paraId="0A5B25C4" w14:textId="77777777" w:rsidR="00E074C7" w:rsidRPr="0000430A" w:rsidRDefault="00E074C7" w:rsidP="004B334E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Wejście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-C z zasilaniem min. 90W – min. 1 szt.</w:t>
            </w:r>
          </w:p>
          <w:p w14:paraId="65C47C42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audio - 1 szt.</w:t>
            </w:r>
          </w:p>
          <w:p w14:paraId="3DDFE8B0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Port USB 3.1 Gen. 1 (USB 3.0) – min. 3 szt. (w tym min. 1 z zasilaniem min. 2A)</w:t>
            </w:r>
          </w:p>
          <w:p w14:paraId="51EE7351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Wyjście USB-C z zasilaniem min. 3A</w:t>
            </w:r>
          </w:p>
          <w:p w14:paraId="470B1470" w14:textId="43CAB9ED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AC-in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DE4A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324CC447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65B7E7" w14:textId="534B8839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4CBDEE" w14:textId="13B5C55B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37 W +- 3 W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4954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1339304D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2AA70" w14:textId="3F60F4F2" w:rsidR="00E074C7" w:rsidRPr="0000430A" w:rsidRDefault="00E074C7" w:rsidP="00E074C7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2171F0" w14:textId="05A1CD4C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Maksimum 0,3 W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E990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7B68E513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FEBE89" w14:textId="2B4D86DF" w:rsidR="00E074C7" w:rsidRPr="0000430A" w:rsidRDefault="00E074C7" w:rsidP="00E074C7">
            <w:pPr>
              <w:ind w:right="-13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E048F7" w14:textId="583BDD92" w:rsidR="00E074C7" w:rsidRPr="0000430A" w:rsidRDefault="00E074C7" w:rsidP="00E074C7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611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F23C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00430A" w:rsidRPr="001C6658" w14:paraId="02176848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28FEB8" w14:textId="0BB00B99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C09336" w14:textId="7BB9B316" w:rsidR="00E074C7" w:rsidRPr="0000430A" w:rsidRDefault="00E074C7" w:rsidP="00E074C7">
            <w:pPr>
              <w:ind w:left="708" w:hanging="708"/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 w:eastAsia="pl-PL"/>
              </w:rPr>
              <w:t>395 mm (min.) –525 mm (max.)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6B90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E074C7" w:rsidRPr="0000430A" w14:paraId="7BF450C3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83419" w14:textId="1E185046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387C9" w14:textId="25CC5BE2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185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1FA9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6E37907C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6CB35C9" w14:textId="2BEDA766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DB3E0F" w14:textId="573BB3AB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Poniżej  7  kg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775B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68147761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AEC840" w14:textId="28688921" w:rsidR="00E074C7" w:rsidRPr="0000430A" w:rsidRDefault="00E074C7" w:rsidP="00E074C7">
            <w:pPr>
              <w:ind w:right="184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6180F1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pochylenia: góra min. 21 stopni, dół min. 5 stopni</w:t>
            </w:r>
          </w:p>
          <w:p w14:paraId="309C821B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Regulacja wysokości: minimum 130 mm</w:t>
            </w:r>
            <w:r w:rsidRPr="0000430A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>): minimum +90 stopni, -90 stopni</w:t>
            </w:r>
          </w:p>
          <w:p w14:paraId="7F381681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): minimum +45 stopni, -45 stopni </w:t>
            </w:r>
          </w:p>
          <w:p w14:paraId="20452BF9" w14:textId="25C444C2" w:rsidR="00E074C7" w:rsidRPr="0000430A" w:rsidRDefault="00E074C7" w:rsidP="00AE7476">
            <w:pPr>
              <w:ind w:right="-313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B871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7C583248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34A425" w14:textId="758E7D8C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73511A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zasilający</w:t>
            </w:r>
          </w:p>
          <w:p w14:paraId="40FB4C5B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DisplayPort</w:t>
            </w:r>
            <w:proofErr w:type="spellEnd"/>
          </w:p>
          <w:p w14:paraId="03AD06EB" w14:textId="77777777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Kabel USB-C – USB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A</w:t>
            </w:r>
          </w:p>
          <w:p w14:paraId="228A0C77" w14:textId="1FEF2044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Kabel USB-C – USB-C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EFCC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074C7" w:rsidRPr="0000430A" w14:paraId="53ABB49D" w14:textId="77777777" w:rsidTr="004B334E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8DF7CE" w14:textId="33B5A1B4" w:rsidR="00E074C7" w:rsidRPr="0000430A" w:rsidRDefault="00E074C7" w:rsidP="00E074C7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87939" w14:textId="5A09376D" w:rsidR="00E074C7" w:rsidRPr="0000430A" w:rsidRDefault="00E074C7" w:rsidP="00E074C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3BF3" w14:textId="77777777" w:rsidR="00E074C7" w:rsidRPr="0000430A" w:rsidRDefault="00E074C7" w:rsidP="00E074C7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9D52DCA" w14:textId="4989D279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E074C7" w:rsidRPr="0000430A">
        <w:rPr>
          <w:sz w:val="18"/>
          <w:szCs w:val="18"/>
          <w:lang w:eastAsia="zh-CN"/>
        </w:rPr>
        <w:t xml:space="preserve">Dell </w:t>
      </w:r>
      <w:proofErr w:type="spellStart"/>
      <w:r w:rsidR="00E074C7" w:rsidRPr="0000430A">
        <w:rPr>
          <w:sz w:val="18"/>
          <w:szCs w:val="18"/>
          <w:lang w:eastAsia="zh-CN"/>
        </w:rPr>
        <w:t>UltraSharp</w:t>
      </w:r>
      <w:proofErr w:type="spellEnd"/>
      <w:r w:rsidR="00E074C7" w:rsidRPr="0000430A">
        <w:rPr>
          <w:sz w:val="18"/>
          <w:szCs w:val="18"/>
          <w:lang w:eastAsia="zh-CN"/>
        </w:rPr>
        <w:t xml:space="preserve"> 27 4K USB-C: U2720Q</w:t>
      </w:r>
    </w:p>
    <w:p w14:paraId="2E02A75C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36DB4A4A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15BDD8DE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2F358A47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3406802A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86F91D6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CDDB84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50F3B790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0D5F07F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1A78022B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08F7F0C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2ADCF53C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9B8CAB2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41450EF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15B0C3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6CEF8911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3C6A4624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54119B62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4282E34E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25705F9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4F8CE4BE" w14:textId="313BB385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8</w:t>
      </w:r>
      <w:r w:rsidRPr="0000430A">
        <w:rPr>
          <w:b/>
          <w:bCs/>
          <w:sz w:val="22"/>
          <w:szCs w:val="22"/>
        </w:rPr>
        <w:t>.</w:t>
      </w:r>
    </w:p>
    <w:p w14:paraId="6B302B35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325A951A" w14:textId="77777777" w:rsidTr="00420955">
        <w:tc>
          <w:tcPr>
            <w:tcW w:w="6946" w:type="dxa"/>
            <w:shd w:val="clear" w:color="auto" w:fill="auto"/>
          </w:tcPr>
          <w:p w14:paraId="31F67675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72B370D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2FEBD1AE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04D7BF8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63DB642D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729EECC9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5EEBE13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42FEBDD6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41C599E7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54AE009E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816C8E8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D264A8A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1067D4E" w14:textId="5A62B6BA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DD7F48" w:rsidRPr="0000430A">
        <w:rPr>
          <w:b/>
          <w:sz w:val="22"/>
          <w:szCs w:val="22"/>
        </w:rPr>
        <w:t>XVI</w:t>
      </w:r>
      <w:r w:rsidRPr="0000430A">
        <w:rPr>
          <w:b/>
          <w:sz w:val="22"/>
          <w:szCs w:val="22"/>
        </w:rPr>
        <w:t>I</w:t>
      </w:r>
      <w:r w:rsidR="00667333" w:rsidRPr="0000430A">
        <w:rPr>
          <w:b/>
          <w:sz w:val="22"/>
          <w:szCs w:val="22"/>
        </w:rPr>
        <w:t>I</w:t>
      </w:r>
    </w:p>
    <w:p w14:paraId="3101E5D7" w14:textId="77777777" w:rsidR="00420955" w:rsidRPr="0000430A" w:rsidRDefault="00420955" w:rsidP="00420955">
      <w:pPr>
        <w:rPr>
          <w:sz w:val="16"/>
          <w:szCs w:val="16"/>
        </w:rPr>
      </w:pPr>
    </w:p>
    <w:p w14:paraId="30DB2E0A" w14:textId="166C8B5E" w:rsidR="00420955" w:rsidRPr="0000430A" w:rsidRDefault="00BE6A80" w:rsidP="00452728">
      <w:pPr>
        <w:pStyle w:val="Akapitzlist"/>
        <w:keepNext/>
        <w:numPr>
          <w:ilvl w:val="6"/>
          <w:numId w:val="81"/>
        </w:numPr>
        <w:ind w:left="284" w:hanging="284"/>
        <w:rPr>
          <w:b/>
          <w:sz w:val="22"/>
          <w:szCs w:val="22"/>
          <w:lang w:val="en-US"/>
        </w:rPr>
      </w:pPr>
      <w:proofErr w:type="spellStart"/>
      <w:r w:rsidRPr="0000430A">
        <w:rPr>
          <w:b/>
          <w:sz w:val="22"/>
          <w:szCs w:val="22"/>
          <w:lang w:val="en-US"/>
        </w:rPr>
        <w:t>Konwerter</w:t>
      </w:r>
      <w:proofErr w:type="spellEnd"/>
      <w:r w:rsidRPr="0000430A">
        <w:rPr>
          <w:b/>
          <w:sz w:val="22"/>
          <w:szCs w:val="22"/>
          <w:lang w:val="en-US"/>
        </w:rPr>
        <w:t xml:space="preserve"> USB  3.0 &lt;-&gt; Gigabit Ethernet </w:t>
      </w:r>
      <w:r w:rsidR="00420955" w:rsidRPr="0000430A">
        <w:rPr>
          <w:b/>
          <w:sz w:val="22"/>
          <w:szCs w:val="22"/>
          <w:lang w:val="en-US"/>
        </w:rPr>
        <w:t xml:space="preserve">– 1 </w:t>
      </w:r>
      <w:proofErr w:type="spellStart"/>
      <w:r w:rsidR="00420955" w:rsidRPr="0000430A">
        <w:rPr>
          <w:b/>
          <w:sz w:val="22"/>
          <w:szCs w:val="22"/>
          <w:lang w:val="en-US"/>
        </w:rPr>
        <w:t>sztuka</w:t>
      </w:r>
      <w:proofErr w:type="spellEnd"/>
    </w:p>
    <w:p w14:paraId="638213AA" w14:textId="30F21185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10395F64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040D31C2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2F4F9D07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3A9C52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BBC26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BDC6CA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27FE3B5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BE6A80" w:rsidRPr="0000430A" w14:paraId="300F449B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47DC34" w14:textId="55C10FE7" w:rsidR="00BE6A80" w:rsidRPr="0000430A" w:rsidRDefault="00BE6A80" w:rsidP="00BE6A80">
            <w:pPr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b/>
                <w:bCs/>
                <w:sz w:val="18"/>
                <w:lang w:val="en-US" w:eastAsia="pl-PL"/>
              </w:rPr>
              <w:t>Złącze</w:t>
            </w:r>
            <w:proofErr w:type="spellEnd"/>
            <w:r w:rsidRPr="0000430A">
              <w:rPr>
                <w:b/>
                <w:bCs/>
                <w:sz w:val="18"/>
                <w:lang w:val="en-US" w:eastAsia="pl-PL"/>
              </w:rPr>
              <w:t xml:space="preserve">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D77562" w14:textId="6A8BFFCF" w:rsidR="00BE6A80" w:rsidRPr="0000430A" w:rsidRDefault="00BE6A80" w:rsidP="00BE6A80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 xml:space="preserve">Wtyk USB </w:t>
            </w:r>
            <w:proofErr w:type="spellStart"/>
            <w:r w:rsidRPr="0000430A">
              <w:rPr>
                <w:sz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lang w:eastAsia="pl-PL"/>
              </w:rPr>
              <w:t xml:space="preserve"> A oraz wtyk USB </w:t>
            </w:r>
            <w:proofErr w:type="spellStart"/>
            <w:r w:rsidRPr="0000430A">
              <w:rPr>
                <w:sz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lang w:eastAsia="pl-PL"/>
              </w:rPr>
              <w:t xml:space="preserve"> 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EF6CF" w14:textId="77777777" w:rsidR="00BE6A80" w:rsidRPr="0000430A" w:rsidRDefault="00BE6A80" w:rsidP="00BE6A8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E6A80" w:rsidRPr="0000430A" w14:paraId="32092222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4C7CD3E" w14:textId="17E1A1D0" w:rsidR="00BE6A80" w:rsidRPr="0000430A" w:rsidRDefault="00BE6A80" w:rsidP="00BE6A80">
            <w:pPr>
              <w:rPr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b/>
                <w:bCs/>
                <w:sz w:val="18"/>
                <w:lang w:val="en-US" w:eastAsia="pl-PL"/>
              </w:rPr>
              <w:t>Złącze</w:t>
            </w:r>
            <w:proofErr w:type="spellEnd"/>
            <w:r w:rsidRPr="0000430A">
              <w:rPr>
                <w:b/>
                <w:bCs/>
                <w:sz w:val="18"/>
                <w:lang w:val="en-US" w:eastAsia="pl-PL"/>
              </w:rPr>
              <w:t xml:space="preserve">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019A2B0" w14:textId="46095478" w:rsidR="00BE6A80" w:rsidRPr="0000430A" w:rsidRDefault="00BE6A80" w:rsidP="00BE6A80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val="en-US" w:eastAsia="pl-PL"/>
              </w:rPr>
              <w:t>RJ45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E146" w14:textId="77777777" w:rsidR="00BE6A80" w:rsidRPr="0000430A" w:rsidRDefault="00BE6A80" w:rsidP="00BE6A8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E6A80" w:rsidRPr="0000430A" w14:paraId="0E41415F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6F34D1" w14:textId="6EFA6A5D" w:rsidR="00BE6A80" w:rsidRPr="0000430A" w:rsidRDefault="00BE6A80" w:rsidP="00BE6A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CF6BC5" w14:textId="77777777" w:rsidR="00BE6A80" w:rsidRPr="0000430A" w:rsidRDefault="00BE6A80" w:rsidP="00BE6A80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Zintegrowany kabel USB 3.0 </w:t>
            </w:r>
            <w:proofErr w:type="spellStart"/>
            <w:r w:rsidRPr="0000430A">
              <w:rPr>
                <w:sz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lang w:eastAsia="pl-PL"/>
              </w:rPr>
              <w:t xml:space="preserve"> A oraz przejściówka USB </w:t>
            </w:r>
            <w:proofErr w:type="spellStart"/>
            <w:r w:rsidRPr="0000430A">
              <w:rPr>
                <w:sz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lang w:eastAsia="pl-PL"/>
              </w:rPr>
              <w:t xml:space="preserve"> A do USB-C</w:t>
            </w:r>
          </w:p>
          <w:p w14:paraId="0B663352" w14:textId="77777777" w:rsidR="00BE6A80" w:rsidRPr="0000430A" w:rsidRDefault="00BE6A80" w:rsidP="00BE6A80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(lub zintegrowany kabel USB-C oraz  przejściówka USB-C do  USB </w:t>
            </w:r>
            <w:proofErr w:type="spellStart"/>
            <w:r w:rsidRPr="0000430A">
              <w:rPr>
                <w:sz w:val="18"/>
                <w:lang w:eastAsia="pl-PL"/>
              </w:rPr>
              <w:t>Type</w:t>
            </w:r>
            <w:proofErr w:type="spellEnd"/>
            <w:r w:rsidRPr="0000430A">
              <w:rPr>
                <w:sz w:val="18"/>
                <w:lang w:eastAsia="pl-PL"/>
              </w:rPr>
              <w:t xml:space="preserve"> A)</w:t>
            </w:r>
          </w:p>
          <w:p w14:paraId="6ACB8097" w14:textId="77777777" w:rsidR="00BE6A80" w:rsidRPr="0000430A" w:rsidRDefault="00BE6A80" w:rsidP="00BE6A80">
            <w:pPr>
              <w:rPr>
                <w:sz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 xml:space="preserve">Diody </w:t>
            </w:r>
            <w:proofErr w:type="spellStart"/>
            <w:r w:rsidRPr="0000430A">
              <w:rPr>
                <w:sz w:val="18"/>
                <w:lang w:eastAsia="pl-PL"/>
              </w:rPr>
              <w:t>led</w:t>
            </w:r>
            <w:proofErr w:type="spellEnd"/>
            <w:r w:rsidRPr="0000430A">
              <w:rPr>
                <w:sz w:val="18"/>
                <w:lang w:eastAsia="pl-PL"/>
              </w:rPr>
              <w:t xml:space="preserve"> określające stan połączenia z siecią LAN</w:t>
            </w:r>
          </w:p>
          <w:p w14:paraId="7C49EDD2" w14:textId="1C111CB7" w:rsidR="00BE6A80" w:rsidRPr="0000430A" w:rsidRDefault="00BE6A80" w:rsidP="00BE6A80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lang w:eastAsia="pl-PL"/>
              </w:rPr>
              <w:t>Aluminiowa obudowa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7E76" w14:textId="77777777" w:rsidR="00BE6A80" w:rsidRPr="0000430A" w:rsidRDefault="00BE6A80" w:rsidP="00BE6A8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E6A80" w:rsidRPr="0000430A" w14:paraId="179D83A9" w14:textId="77777777" w:rsidTr="00420955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759E71" w14:textId="578755B2" w:rsidR="00BE6A80" w:rsidRPr="0000430A" w:rsidRDefault="00BE6A80" w:rsidP="00BE6A80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4C5973" w14:textId="7DEF76DC" w:rsidR="00BE6A80" w:rsidRPr="0000430A" w:rsidRDefault="00BE6A80" w:rsidP="00BE6A80">
            <w:pPr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691E" w14:textId="77777777" w:rsidR="00BE6A80" w:rsidRPr="0000430A" w:rsidRDefault="00BE6A80" w:rsidP="00BE6A8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30C3FCA" w14:textId="7AE16298" w:rsidR="00420955" w:rsidRPr="0000430A" w:rsidRDefault="00420955" w:rsidP="00BE6A80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BE6A80" w:rsidRPr="0000430A">
        <w:rPr>
          <w:sz w:val="18"/>
          <w:szCs w:val="18"/>
          <w:lang w:eastAsia="zh-CN"/>
        </w:rPr>
        <w:t>Unitek USB 3.0 to Gigabit Ethernet Adapter with USB-C Adapter, Model: Y-3464A</w:t>
      </w:r>
    </w:p>
    <w:p w14:paraId="57276F56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EE715A1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22357DBC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79254A45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269F2304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20F244C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527A47EC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8260D3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6D5C0B6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714ED5C3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786B9D43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537D044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E19279F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2612023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BEAB5FE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1654A0DA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47AB7AED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0C934F64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0A596AD3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2363DCAC" w14:textId="2986E2ED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3.1</w:t>
      </w:r>
      <w:r w:rsidR="00667333" w:rsidRPr="0000430A">
        <w:rPr>
          <w:b/>
          <w:bCs/>
          <w:sz w:val="22"/>
          <w:szCs w:val="22"/>
        </w:rPr>
        <w:t>9</w:t>
      </w:r>
      <w:r w:rsidRPr="0000430A">
        <w:rPr>
          <w:b/>
          <w:bCs/>
          <w:sz w:val="22"/>
          <w:szCs w:val="22"/>
        </w:rPr>
        <w:t>.</w:t>
      </w:r>
    </w:p>
    <w:p w14:paraId="491578EB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033B877A" w14:textId="77777777" w:rsidTr="00420955">
        <w:tc>
          <w:tcPr>
            <w:tcW w:w="6946" w:type="dxa"/>
            <w:shd w:val="clear" w:color="auto" w:fill="auto"/>
          </w:tcPr>
          <w:p w14:paraId="57CC9F52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008DF5C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F6DACB4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3D875EE4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0D502114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5611C458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A65A22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42DC8EFC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2664214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4801AC4B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DC8F8B6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1FA2A19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352DD29B" w14:textId="0B2510CD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667333" w:rsidRPr="0000430A">
        <w:rPr>
          <w:b/>
          <w:sz w:val="22"/>
          <w:szCs w:val="22"/>
        </w:rPr>
        <w:t>XIX</w:t>
      </w:r>
    </w:p>
    <w:p w14:paraId="39F54FC3" w14:textId="77777777" w:rsidR="00420955" w:rsidRPr="0000430A" w:rsidRDefault="00420955" w:rsidP="00420955">
      <w:pPr>
        <w:rPr>
          <w:sz w:val="16"/>
          <w:szCs w:val="16"/>
        </w:rPr>
      </w:pPr>
    </w:p>
    <w:p w14:paraId="1301C24F" w14:textId="32C0390D" w:rsidR="00420955" w:rsidRPr="0000430A" w:rsidRDefault="008A6DED" w:rsidP="00452728">
      <w:pPr>
        <w:pStyle w:val="Akapitzlist"/>
        <w:keepNext/>
        <w:numPr>
          <w:ilvl w:val="6"/>
          <w:numId w:val="82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Urządzenie wielofunkcyjne</w:t>
      </w:r>
      <w:r w:rsidR="00420955" w:rsidRPr="0000430A">
        <w:rPr>
          <w:b/>
          <w:sz w:val="22"/>
          <w:szCs w:val="22"/>
        </w:rPr>
        <w:t xml:space="preserve"> – 1 sztuka</w:t>
      </w:r>
    </w:p>
    <w:p w14:paraId="45881BB4" w14:textId="12478030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3D7E9C" w:rsidRPr="0000430A">
        <w:rPr>
          <w:sz w:val="22"/>
          <w:szCs w:val="22"/>
        </w:rPr>
        <w:t>30232110-8 Drukarki laserowe, 30216110-0 Skanery komputerowe</w:t>
      </w:r>
      <w:r w:rsidRPr="0000430A">
        <w:rPr>
          <w:sz w:val="22"/>
          <w:szCs w:val="22"/>
        </w:rPr>
        <w:t>)</w:t>
      </w:r>
    </w:p>
    <w:p w14:paraId="119B9B6A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9A5EEE0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641C81F3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C9D827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375FC4E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5CEF4A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854B123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335AAA" w:rsidRPr="0000430A" w14:paraId="67D6D2E1" w14:textId="77777777" w:rsidTr="008F3D57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B23965" w14:textId="6786309C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Funkcje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50A3AB" w14:textId="2203B7ED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Drukowanie, kopiowanie i skanowanie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A3B802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019C01F5" w14:textId="77777777" w:rsidTr="008F3D57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64FDBF" w14:textId="03B3BE1E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Technologia druku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675377" w14:textId="21912F29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Druk atramentowy kolorowy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D638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389CADD8" w14:textId="77777777" w:rsidTr="008F3D57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03BEC9" w14:textId="59CAFC74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Prędkość druku mono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BB1A5B" w14:textId="5B43CFB2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Minimum 33 str. /min. (zwykły papier)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0B98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196AFB7" w14:textId="77777777" w:rsidTr="008F3D57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C61953" w14:textId="5383CC89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 xml:space="preserve">Prędkość druku kolor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C66788" w14:textId="024A7AB1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Minimum 15 str. /min. (zwykły papier)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B947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70FA8390" w14:textId="77777777" w:rsidTr="008F3D57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CDFA791" w14:textId="7E518062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Drukowanie dwustronne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B2C4656" w14:textId="17B736A1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Tak, automatyczne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10DB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4FB343C" w14:textId="77777777" w:rsidTr="008F3D57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961BA1" w14:textId="6AB76ED1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Prędkość druku dwustronnego mono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AED41D" w14:textId="1A2327D6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Minimum 6 str. /min. (zwykły papier)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5A91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7C0AB66D" w14:textId="77777777" w:rsidTr="008F3D57">
        <w:trPr>
          <w:trHeight w:val="42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40FA72F" w14:textId="51BC0366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Prędkość druku dwustronnego kolor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8D7131" w14:textId="34DB44E9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Minimum 4 str. /min. (zwykły papier)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4AB4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47774A8D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2056809" w14:textId="5AEF64DA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 xml:space="preserve">Rozdzielczość druku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4750599" w14:textId="2CFCE09B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Minimum 4000 x 1200 DPI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A0BC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F77B3CF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673DF9C" w14:textId="7C4152E0" w:rsidR="00335AAA" w:rsidRPr="0000430A" w:rsidRDefault="00335AAA" w:rsidP="00335AA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Skanowanie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1560E5" w14:textId="77777777" w:rsidR="00335AAA" w:rsidRPr="0000430A" w:rsidRDefault="00335AAA" w:rsidP="008F3D57">
            <w:pPr>
              <w:ind w:right="-98"/>
              <w:rPr>
                <w:sz w:val="18"/>
              </w:rPr>
            </w:pPr>
            <w:r w:rsidRPr="0000430A">
              <w:rPr>
                <w:sz w:val="18"/>
              </w:rPr>
              <w:t>Rozdzielczość skanowania:  minimum 1200 x 2400 DPI</w:t>
            </w:r>
          </w:p>
          <w:p w14:paraId="66563C16" w14:textId="5C332567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Formaty plików: min.:</w:t>
            </w:r>
            <w:r w:rsidRPr="0000430A">
              <w:t xml:space="preserve"> </w:t>
            </w:r>
            <w:r w:rsidRPr="0000430A">
              <w:rPr>
                <w:sz w:val="18"/>
              </w:rPr>
              <w:t>BMP, JPEG, TIFF, PDF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FEB9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72BE371A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39D34E" w14:textId="312ED622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Kopiowanie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6C3FA4" w14:textId="6CD99789" w:rsidR="00335AAA" w:rsidRPr="0000430A" w:rsidRDefault="00335AAA" w:rsidP="008F3D57">
            <w:pPr>
              <w:rPr>
                <w:sz w:val="18"/>
                <w:szCs w:val="18"/>
              </w:rPr>
            </w:pPr>
            <w:r w:rsidRPr="0000430A">
              <w:rPr>
                <w:sz w:val="18"/>
              </w:rPr>
              <w:t>Zmniejszanie/powiększania: min. 25%-400%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2410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62A4AD57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654D09E" w14:textId="72976405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ED3EDB9" w14:textId="34E4FA65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sz w:val="18"/>
              </w:rPr>
              <w:t>WiFi</w:t>
            </w:r>
            <w:proofErr w:type="spellEnd"/>
            <w:r w:rsidRPr="0000430A">
              <w:rPr>
                <w:sz w:val="18"/>
              </w:rPr>
              <w:t>, USB, czytnik kart 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D87B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353407A2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29AC775" w14:textId="4F66C1CB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Formaty papieru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4255F11" w14:textId="77777777" w:rsidR="00335AAA" w:rsidRPr="0000430A" w:rsidRDefault="00335AAA" w:rsidP="008F3D57">
            <w:pPr>
              <w:rPr>
                <w:sz w:val="18"/>
                <w:lang w:val="en-US"/>
              </w:rPr>
            </w:pPr>
            <w:r w:rsidRPr="0000430A">
              <w:rPr>
                <w:sz w:val="18"/>
                <w:lang w:val="en-US"/>
              </w:rPr>
              <w:t>Minimum:</w:t>
            </w:r>
          </w:p>
          <w:p w14:paraId="18BCCC3F" w14:textId="77777777" w:rsidR="00335AAA" w:rsidRPr="0000430A" w:rsidRDefault="00335AAA" w:rsidP="008F3D57">
            <w:pPr>
              <w:rPr>
                <w:sz w:val="18"/>
                <w:lang w:val="en-US"/>
              </w:rPr>
            </w:pPr>
            <w:r w:rsidRPr="0000430A">
              <w:rPr>
                <w:sz w:val="18"/>
                <w:lang w:val="en-US"/>
              </w:rPr>
              <w:t>A4 (21.0x29.7 cm), A5 (14.8x21.0 cm), A6 (10.5x14.8 cm), B5 (17.6x25.7 cm), C6 (Envelope), DL (Envelope), No. 10 (Envelope), Letter</w:t>
            </w:r>
          </w:p>
          <w:p w14:paraId="66E2C013" w14:textId="1DF441CA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Fotograficzny (10x15 cm, 13x18 cm),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7A50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45C91C74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815B103" w14:textId="3E8C9F00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Pojemność podajników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348DCA" w14:textId="33BC9AD1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Min. 100 arkuszy (zwykły papier)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6615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59D827AB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556C7A" w14:textId="658C1944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Sterowniki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AB241A2" w14:textId="77777777" w:rsidR="00335AAA" w:rsidRPr="0000430A" w:rsidRDefault="00335AAA" w:rsidP="008F3D57">
            <w:pPr>
              <w:rPr>
                <w:sz w:val="18"/>
                <w:lang w:val="en-US"/>
              </w:rPr>
            </w:pPr>
            <w:r w:rsidRPr="0000430A">
              <w:rPr>
                <w:sz w:val="18"/>
                <w:lang w:val="en-US"/>
              </w:rPr>
              <w:t>Windows:</w:t>
            </w:r>
          </w:p>
          <w:p w14:paraId="1B2F5219" w14:textId="338CCE53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lang w:val="en-US"/>
              </w:rPr>
              <w:t>Windows 7,8,10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5164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6749FAA7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76A9C1" w14:textId="3BD42443" w:rsidR="00335AAA" w:rsidRPr="0000430A" w:rsidRDefault="00335AAA" w:rsidP="008F3D57">
            <w:pPr>
              <w:ind w:right="-276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Wymiary drukarki (szer. X głęb. X wys.) w trybie pracy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75B4639" w14:textId="547FFD93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375 x 567 x 259 mm +/- 10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F53D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8E5B24C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C21BC2D" w14:textId="4D2FC512" w:rsidR="00335AAA" w:rsidRPr="0000430A" w:rsidRDefault="00335AAA" w:rsidP="008F3D57">
            <w:pPr>
              <w:ind w:right="-276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Masa drukarki (bez materiałów eksploatacyjnych)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3CC637" w14:textId="3CA8271F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sz w:val="18"/>
              </w:rPr>
              <w:t>Maksiumum</w:t>
            </w:r>
            <w:proofErr w:type="spellEnd"/>
            <w:r w:rsidRPr="0000430A">
              <w:rPr>
                <w:sz w:val="18"/>
              </w:rPr>
              <w:t xml:space="preserve"> 5,5 kg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0AD8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74B0134C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EF5DF6E" w14:textId="19F1931A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9896649" w14:textId="63A500D1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00430A">
              <w:rPr>
                <w:sz w:val="18"/>
              </w:rPr>
              <w:t>Bezkartridżowy</w:t>
            </w:r>
            <w:proofErr w:type="spellEnd"/>
            <w:r w:rsidRPr="0000430A">
              <w:rPr>
                <w:sz w:val="18"/>
              </w:rPr>
              <w:t xml:space="preserve"> system pojemników na tusz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EADE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549E297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1E143D8" w14:textId="4C1D50DB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W zestawie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BB3AFDC" w14:textId="77777777" w:rsidR="00335AAA" w:rsidRPr="0000430A" w:rsidRDefault="00335AAA" w:rsidP="008F3D57">
            <w:pPr>
              <w:rPr>
                <w:sz w:val="18"/>
              </w:rPr>
            </w:pPr>
            <w:r w:rsidRPr="0000430A">
              <w:rPr>
                <w:sz w:val="18"/>
              </w:rPr>
              <w:t xml:space="preserve">Zestaw tuszy: Czarny na min. 14 tys. stron, </w:t>
            </w:r>
          </w:p>
          <w:p w14:paraId="576E5DA4" w14:textId="77777777" w:rsidR="00335AAA" w:rsidRPr="0000430A" w:rsidRDefault="00335AAA" w:rsidP="008F3D57">
            <w:pPr>
              <w:rPr>
                <w:sz w:val="18"/>
              </w:rPr>
            </w:pPr>
            <w:proofErr w:type="spellStart"/>
            <w:r w:rsidRPr="0000430A">
              <w:rPr>
                <w:sz w:val="18"/>
              </w:rPr>
              <w:t>Cyan</w:t>
            </w:r>
            <w:proofErr w:type="spellEnd"/>
            <w:r w:rsidRPr="0000430A">
              <w:rPr>
                <w:sz w:val="18"/>
              </w:rPr>
              <w:t xml:space="preserve">, </w:t>
            </w:r>
            <w:proofErr w:type="spellStart"/>
            <w:r w:rsidRPr="0000430A">
              <w:rPr>
                <w:sz w:val="18"/>
              </w:rPr>
              <w:t>yellow</w:t>
            </w:r>
            <w:proofErr w:type="spellEnd"/>
            <w:r w:rsidRPr="0000430A">
              <w:rPr>
                <w:sz w:val="18"/>
              </w:rPr>
              <w:t xml:space="preserve">, </w:t>
            </w:r>
            <w:proofErr w:type="spellStart"/>
            <w:r w:rsidRPr="0000430A">
              <w:rPr>
                <w:sz w:val="18"/>
              </w:rPr>
              <w:t>magenta</w:t>
            </w:r>
            <w:proofErr w:type="spellEnd"/>
            <w:r w:rsidRPr="0000430A">
              <w:rPr>
                <w:sz w:val="18"/>
              </w:rPr>
              <w:t xml:space="preserve"> na min. 5200 stron</w:t>
            </w:r>
          </w:p>
          <w:p w14:paraId="59F48B69" w14:textId="400B4ACC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 xml:space="preserve">Kabel zasilający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2219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335AAA" w:rsidRPr="0000430A" w14:paraId="10F92EEF" w14:textId="77777777" w:rsidTr="008F3D57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867599" w14:textId="0C41555F" w:rsidR="00335AAA" w:rsidRPr="0000430A" w:rsidRDefault="00335AAA" w:rsidP="00335AA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75A5802" w14:textId="4174C825" w:rsidR="00335AAA" w:rsidRPr="0000430A" w:rsidRDefault="00335AAA" w:rsidP="008F3D57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0E01" w14:textId="77777777" w:rsidR="00335AAA" w:rsidRPr="0000430A" w:rsidRDefault="00335AAA" w:rsidP="00335AA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C84EF0F" w14:textId="2750A66D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335AAA" w:rsidRPr="0000430A">
        <w:rPr>
          <w:sz w:val="18"/>
          <w:szCs w:val="18"/>
          <w:lang w:eastAsia="zh-CN"/>
        </w:rPr>
        <w:t xml:space="preserve">Epson </w:t>
      </w:r>
      <w:proofErr w:type="spellStart"/>
      <w:r w:rsidR="00335AAA" w:rsidRPr="0000430A">
        <w:rPr>
          <w:sz w:val="18"/>
          <w:szCs w:val="18"/>
          <w:lang w:eastAsia="zh-CN"/>
        </w:rPr>
        <w:t>EcoTank</w:t>
      </w:r>
      <w:proofErr w:type="spellEnd"/>
      <w:r w:rsidR="00335AAA" w:rsidRPr="0000430A">
        <w:rPr>
          <w:sz w:val="18"/>
          <w:szCs w:val="18"/>
          <w:lang w:eastAsia="zh-CN"/>
        </w:rPr>
        <w:t xml:space="preserve"> ITS L4160 C11CG23401</w:t>
      </w:r>
    </w:p>
    <w:p w14:paraId="22D3F7FB" w14:textId="52C3F083" w:rsidR="00420955" w:rsidRPr="0000430A" w:rsidRDefault="00420955" w:rsidP="00452728">
      <w:pPr>
        <w:pStyle w:val="Akapitzlist"/>
        <w:keepNext/>
        <w:numPr>
          <w:ilvl w:val="6"/>
          <w:numId w:val="82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Mysz </w:t>
      </w:r>
      <w:r w:rsidR="00335AAA" w:rsidRPr="0000430A">
        <w:rPr>
          <w:b/>
          <w:sz w:val="22"/>
          <w:szCs w:val="22"/>
        </w:rPr>
        <w:t xml:space="preserve">bezprzewodowa </w:t>
      </w:r>
      <w:r w:rsidRPr="0000430A">
        <w:rPr>
          <w:b/>
          <w:sz w:val="22"/>
          <w:szCs w:val="22"/>
        </w:rPr>
        <w:t xml:space="preserve">– </w:t>
      </w:r>
      <w:r w:rsidR="008A6DED" w:rsidRPr="0000430A">
        <w:rPr>
          <w:b/>
          <w:sz w:val="22"/>
          <w:szCs w:val="22"/>
        </w:rPr>
        <w:t>3</w:t>
      </w:r>
      <w:r w:rsidRPr="0000430A">
        <w:rPr>
          <w:b/>
          <w:sz w:val="22"/>
          <w:szCs w:val="22"/>
        </w:rPr>
        <w:t xml:space="preserve"> sztuki</w:t>
      </w:r>
    </w:p>
    <w:p w14:paraId="38DD1061" w14:textId="77777777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>(Kod CPV: 30237410-6 Myszka komputerowa)</w:t>
      </w:r>
    </w:p>
    <w:p w14:paraId="13CA3BEC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06988AD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605"/>
        <w:gridCol w:w="3050"/>
      </w:tblGrid>
      <w:tr w:rsidR="00420955" w:rsidRPr="0000430A" w14:paraId="7593AB5A" w14:textId="77777777" w:rsidTr="004B334E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AD3AAC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B0D2EB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9853B7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57D08538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420955" w:rsidRPr="0000430A" w14:paraId="7A914397" w14:textId="77777777" w:rsidTr="004B334E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219F1F" w14:textId="59E6D2D2" w:rsidR="00420955" w:rsidRPr="0000430A" w:rsidRDefault="00D80E2A" w:rsidP="008F3D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E232D1" w14:textId="448CB306" w:rsidR="00420955" w:rsidRPr="0000430A" w:rsidRDefault="00335AAA" w:rsidP="008F3D57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bezprzewodowa 2.4 GHz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44B7F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092C375F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DAECD2" w14:textId="59D05589" w:rsidR="00420955" w:rsidRPr="0000430A" w:rsidRDefault="00D80E2A" w:rsidP="008F3D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BBFC99" w14:textId="64BCD0E8" w:rsidR="00420955" w:rsidRPr="0000430A" w:rsidRDefault="00335AAA" w:rsidP="008F3D57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różne kolory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37EC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71D8A3B5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54FACD" w14:textId="14AB137F" w:rsidR="00420955" w:rsidRPr="0000430A" w:rsidRDefault="00D80E2A" w:rsidP="008F3D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26424B" w14:textId="3AA74B6B" w:rsidR="00420955" w:rsidRPr="0000430A" w:rsidRDefault="00D80E2A" w:rsidP="008F3D57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1D72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420955" w:rsidRPr="0000430A" w14:paraId="610B4EE0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F0D5C5A" w14:textId="1BF869A2" w:rsidR="00420955" w:rsidRPr="0000430A" w:rsidRDefault="00D80E2A" w:rsidP="008F3D57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9CBD70" w14:textId="3F051A5E" w:rsidR="00420955" w:rsidRPr="0000430A" w:rsidRDefault="00D80E2A" w:rsidP="008F3D57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5C3C" w14:textId="77777777" w:rsidR="00420955" w:rsidRPr="0000430A" w:rsidRDefault="00420955" w:rsidP="00420955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7A0808F8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9FB1B9" w14:textId="15AB5798" w:rsidR="00263920" w:rsidRPr="00263920" w:rsidRDefault="00263920" w:rsidP="00263920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  <w:r w:rsidRPr="00263920">
              <w:rPr>
                <w:b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71E511" w14:textId="694C17DD" w:rsidR="00263920" w:rsidRPr="00263920" w:rsidRDefault="00263920" w:rsidP="00263920">
            <w:pPr>
              <w:widowControl w:val="0"/>
              <w:ind w:left="708" w:hanging="708"/>
              <w:rPr>
                <w:sz w:val="18"/>
                <w:szCs w:val="18"/>
                <w:lang w:eastAsia="pl-PL"/>
              </w:rPr>
            </w:pPr>
            <w:r w:rsidRPr="00263920">
              <w:rPr>
                <w:sz w:val="18"/>
                <w:szCs w:val="18"/>
                <w:lang w:eastAsia="pl-PL"/>
              </w:rPr>
              <w:t>1x bateria AA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955F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52DB4D1F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DDC27E" w14:textId="5D4C5714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</w:rPr>
              <w:t xml:space="preserve">Żywotność baterii: 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7B0A75" w14:textId="41D16177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min.12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E433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7E4B7BC2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2A7AE0" w14:textId="10C76068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B8AA54" w14:textId="1894D97D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593E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5C8E8E36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D7B252" w14:textId="337674FE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E0BC8B" w14:textId="21686049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08A6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0003C9E8" w14:textId="77777777" w:rsidTr="004B334E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F29983" w14:textId="3EE2DBF8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F82601" w14:textId="3C429C1F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00430A">
              <w:rPr>
                <w:sz w:val="18"/>
                <w:szCs w:val="18"/>
                <w:lang w:eastAsia="pl-PL"/>
              </w:rPr>
              <w:t>scroll</w:t>
            </w:r>
            <w:proofErr w:type="spellEnd"/>
            <w:r w:rsidRPr="0000430A">
              <w:rPr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F864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15383664" w14:textId="77777777" w:rsidTr="004B334E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6577E3" w14:textId="5E2F59F4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BB5188E" w14:textId="626C35AA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E61F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6B64A3A6" w14:textId="77777777" w:rsidTr="004B334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8B4903" w14:textId="473D7901" w:rsidR="00263920" w:rsidRPr="0000430A" w:rsidRDefault="00263920" w:rsidP="0026392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rStyle w:val="Mocnowyrniony"/>
                <w:sz w:val="18"/>
                <w:szCs w:val="18"/>
                <w:lang w:eastAsia="pl-PL"/>
              </w:rPr>
              <w:t xml:space="preserve">Wymiary </w:t>
            </w:r>
            <w:r w:rsidRPr="0000430A">
              <w:rPr>
                <w:b/>
                <w:bCs/>
                <w:sz w:val="18"/>
                <w:szCs w:val="18"/>
                <w:lang w:eastAsia="pl-PL"/>
              </w:rPr>
              <w:t>(wysokość x szerokość x grubość):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7CB1CA" w14:textId="6C53A3E1" w:rsidR="00263920" w:rsidRPr="0000430A" w:rsidRDefault="00263920" w:rsidP="00263920">
            <w:pPr>
              <w:widowControl w:val="0"/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409E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22C1F686" w14:textId="77777777" w:rsidTr="004B334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E6F542" w14:textId="208552B7" w:rsidR="00263920" w:rsidRPr="0000430A" w:rsidRDefault="00263920" w:rsidP="00263920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5BA723" w14:textId="496E1E18" w:rsidR="00263920" w:rsidRPr="0000430A" w:rsidRDefault="00263920" w:rsidP="00263920">
            <w:pPr>
              <w:ind w:left="708" w:hanging="708"/>
              <w:rPr>
                <w:rStyle w:val="StrongEmphasis"/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 xml:space="preserve">Uniwersalna </w:t>
            </w:r>
            <w:r w:rsidRPr="0000430A">
              <w:rPr>
                <w:b/>
                <w:bCs/>
                <w:sz w:val="18"/>
                <w:szCs w:val="18"/>
                <w:lang w:eastAsia="pl-PL"/>
              </w:rPr>
              <w:t>(</w:t>
            </w:r>
            <w:r w:rsidRPr="0000430A">
              <w:rPr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D277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263920" w:rsidRPr="0000430A" w14:paraId="05CA49DA" w14:textId="77777777" w:rsidTr="004B334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1B3D9D" w14:textId="5A20A05F" w:rsidR="00263920" w:rsidRPr="0000430A" w:rsidRDefault="00263920" w:rsidP="00263920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1755B9" w14:textId="30B55393" w:rsidR="00263920" w:rsidRPr="0000430A" w:rsidRDefault="00263920" w:rsidP="00263920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00430A">
              <w:rPr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820F" w14:textId="77777777" w:rsidR="00263920" w:rsidRPr="0000430A" w:rsidRDefault="00263920" w:rsidP="0026392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12CC7A4E" w14:textId="67A884E2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D80E2A" w:rsidRPr="0000430A">
        <w:rPr>
          <w:sz w:val="18"/>
          <w:szCs w:val="18"/>
          <w:lang w:eastAsia="zh-CN"/>
        </w:rPr>
        <w:t>Logitech M185  (910-002238) (910-002239) (910-002240 / 910-002237)</w:t>
      </w:r>
    </w:p>
    <w:p w14:paraId="2D80F763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479F59A5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473EF020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548EC5A7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04418332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6052BB60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4A1BE264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2AC904ED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7CCEAF77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202E715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30BF4CC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35F077C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652F19AD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5AF8F7A2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1C40F060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02524348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28EBE1AC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7C3D4605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5B42A0C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7BBDEE7D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40733356" w14:textId="7B942A7C" w:rsidR="00420955" w:rsidRPr="0000430A" w:rsidRDefault="00420955" w:rsidP="00420955">
      <w:pPr>
        <w:suppressAutoHyphens w:val="0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</w:t>
      </w:r>
      <w:r w:rsidR="00667333" w:rsidRPr="0000430A">
        <w:rPr>
          <w:b/>
          <w:bCs/>
          <w:sz w:val="22"/>
          <w:szCs w:val="22"/>
        </w:rPr>
        <w:t xml:space="preserve"> nr 3.20</w:t>
      </w:r>
      <w:r w:rsidRPr="0000430A">
        <w:rPr>
          <w:b/>
          <w:bCs/>
          <w:sz w:val="22"/>
          <w:szCs w:val="22"/>
        </w:rPr>
        <w:t>.</w:t>
      </w:r>
    </w:p>
    <w:p w14:paraId="1E8542E2" w14:textId="77777777" w:rsidR="00420955" w:rsidRPr="0000430A" w:rsidRDefault="00420955" w:rsidP="00420955">
      <w:pPr>
        <w:rPr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420955" w:rsidRPr="0000430A" w14:paraId="3DCC272F" w14:textId="77777777" w:rsidTr="00420955">
        <w:tc>
          <w:tcPr>
            <w:tcW w:w="6946" w:type="dxa"/>
            <w:shd w:val="clear" w:color="auto" w:fill="auto"/>
          </w:tcPr>
          <w:p w14:paraId="7963AD5E" w14:textId="77777777" w:rsidR="00420955" w:rsidRPr="0000430A" w:rsidRDefault="00420955" w:rsidP="0042095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7FFEE41C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7081F4D7" w14:textId="77777777" w:rsidR="00420955" w:rsidRPr="0000430A" w:rsidRDefault="00420955" w:rsidP="00420955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49AC0E2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7FE683C7" w14:textId="77777777" w:rsidR="00420955" w:rsidRPr="0000430A" w:rsidRDefault="00420955" w:rsidP="00420955">
            <w:pPr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495A55CA" w14:textId="77777777" w:rsidR="00420955" w:rsidRPr="0000430A" w:rsidRDefault="00420955" w:rsidP="00420955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9A00D3" w14:textId="77777777" w:rsidR="00420955" w:rsidRPr="0000430A" w:rsidRDefault="00420955" w:rsidP="00420955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41E5B59" w14:textId="77777777" w:rsidR="00420955" w:rsidRPr="0000430A" w:rsidRDefault="00420955" w:rsidP="00420955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BA31DC0" w14:textId="77777777" w:rsidR="00420955" w:rsidRPr="0000430A" w:rsidRDefault="00420955" w:rsidP="0042095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BB94655" w14:textId="77777777" w:rsidR="00420955" w:rsidRPr="0000430A" w:rsidRDefault="00420955" w:rsidP="0042095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C081D19" w14:textId="77777777" w:rsidR="00420955" w:rsidRPr="0000430A" w:rsidRDefault="00420955" w:rsidP="0042095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3E513EEB" w14:textId="77777777" w:rsidR="00420955" w:rsidRPr="0000430A" w:rsidRDefault="00420955" w:rsidP="00420955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WYMAGANYCH  PARAMETRÓW  TECHNICZNYCH I GWARANCJI</w:t>
      </w:r>
    </w:p>
    <w:p w14:paraId="4DE79A5B" w14:textId="7E2ED838" w:rsidR="00420955" w:rsidRPr="0000430A" w:rsidRDefault="00420955" w:rsidP="00420955">
      <w:pPr>
        <w:tabs>
          <w:tab w:val="left" w:pos="5387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DLA PAKIETU </w:t>
      </w:r>
      <w:r w:rsidR="00DD7F48" w:rsidRPr="0000430A">
        <w:rPr>
          <w:b/>
          <w:sz w:val="22"/>
          <w:szCs w:val="22"/>
        </w:rPr>
        <w:t>XX</w:t>
      </w:r>
    </w:p>
    <w:p w14:paraId="49197EDB" w14:textId="77777777" w:rsidR="00420955" w:rsidRPr="0000430A" w:rsidRDefault="00420955" w:rsidP="00420955">
      <w:pPr>
        <w:rPr>
          <w:sz w:val="16"/>
          <w:szCs w:val="16"/>
        </w:rPr>
      </w:pPr>
    </w:p>
    <w:p w14:paraId="722483AD" w14:textId="66CCCEB9" w:rsidR="00420955" w:rsidRPr="0000430A" w:rsidRDefault="005B077E" w:rsidP="00452728">
      <w:pPr>
        <w:pStyle w:val="Akapitzlist"/>
        <w:keepNext/>
        <w:numPr>
          <w:ilvl w:val="6"/>
          <w:numId w:val="8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Punkt dostępowy </w:t>
      </w:r>
      <w:proofErr w:type="spellStart"/>
      <w:r w:rsidRPr="0000430A">
        <w:rPr>
          <w:b/>
          <w:sz w:val="22"/>
          <w:szCs w:val="22"/>
        </w:rPr>
        <w:t>WiFi</w:t>
      </w:r>
      <w:proofErr w:type="spellEnd"/>
      <w:r w:rsidRPr="0000430A">
        <w:rPr>
          <w:b/>
          <w:sz w:val="22"/>
          <w:szCs w:val="22"/>
        </w:rPr>
        <w:t xml:space="preserve">  </w:t>
      </w:r>
      <w:r w:rsidR="00420955" w:rsidRPr="0000430A">
        <w:rPr>
          <w:b/>
          <w:sz w:val="22"/>
          <w:szCs w:val="22"/>
        </w:rPr>
        <w:t>– 1</w:t>
      </w:r>
      <w:r w:rsidR="00013074" w:rsidRPr="0000430A">
        <w:rPr>
          <w:b/>
          <w:sz w:val="22"/>
          <w:szCs w:val="22"/>
        </w:rPr>
        <w:t>0 sztuk</w:t>
      </w:r>
    </w:p>
    <w:p w14:paraId="7DDC882B" w14:textId="1AB904B9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1E161C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1060D16F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D4F53E2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420955" w:rsidRPr="0000430A" w14:paraId="3ACD8FF0" w14:textId="77777777" w:rsidTr="00420955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51E6A9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0AA80D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DDDF93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7DD6F6F8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142C7D" w:rsidRPr="0000430A" w14:paraId="4AD94896" w14:textId="77777777" w:rsidTr="00420955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17D029" w14:textId="34D3C25A" w:rsidR="00142C7D" w:rsidRPr="0000430A" w:rsidRDefault="00142C7D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D3C944" w14:textId="33632CA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- kompatybilny z istniejącą infrastrukturą:  z technologią Cisco </w:t>
            </w:r>
            <w:proofErr w:type="spellStart"/>
            <w:r w:rsidRPr="0000430A">
              <w:rPr>
                <w:sz w:val="18"/>
                <w:szCs w:val="18"/>
              </w:rPr>
              <w:t>Mobility</w:t>
            </w:r>
            <w:proofErr w:type="spellEnd"/>
            <w:r w:rsidRPr="0000430A">
              <w:rPr>
                <w:sz w:val="18"/>
                <w:szCs w:val="18"/>
              </w:rPr>
              <w:t xml:space="preserve"> Express</w:t>
            </w:r>
          </w:p>
          <w:p w14:paraId="69DD15FC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- IEEE 802.11a,IEEE 802.11ac,IEEE 802.11b,IEEE 802.11g,IEEE 802.11i,IEEE 802.11n,IEEE 802.11r,IEEE 802.1x - montowany naściennie, natynkowo</w:t>
            </w:r>
          </w:p>
          <w:p w14:paraId="61A14E0B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- anteny wewnętrzne, zintegrowane,</w:t>
            </w:r>
          </w:p>
          <w:p w14:paraId="043BF29D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- trzy porty Ethernet 1 </w:t>
            </w:r>
            <w:proofErr w:type="spellStart"/>
            <w:r w:rsidRPr="0000430A">
              <w:rPr>
                <w:sz w:val="18"/>
                <w:szCs w:val="18"/>
              </w:rPr>
              <w:t>Gb</w:t>
            </w:r>
            <w:proofErr w:type="spellEnd"/>
          </w:p>
          <w:p w14:paraId="0AD712C2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- zasilanie </w:t>
            </w:r>
            <w:proofErr w:type="spellStart"/>
            <w:r w:rsidRPr="0000430A">
              <w:rPr>
                <w:sz w:val="18"/>
                <w:szCs w:val="18"/>
              </w:rPr>
              <w:t>PoE</w:t>
            </w:r>
            <w:proofErr w:type="spellEnd"/>
            <w:r w:rsidRPr="0000430A">
              <w:rPr>
                <w:sz w:val="18"/>
                <w:szCs w:val="18"/>
              </w:rPr>
              <w:t xml:space="preserve">  802.3at</w:t>
            </w:r>
          </w:p>
          <w:p w14:paraId="77F745E9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- jeden port 1Gb Ethernet z wyjściem </w:t>
            </w:r>
            <w:proofErr w:type="spellStart"/>
            <w:r w:rsidRPr="0000430A">
              <w:rPr>
                <w:sz w:val="18"/>
                <w:szCs w:val="18"/>
              </w:rPr>
              <w:t>PoE</w:t>
            </w:r>
            <w:proofErr w:type="spellEnd"/>
            <w:r w:rsidRPr="0000430A">
              <w:rPr>
                <w:sz w:val="18"/>
                <w:szCs w:val="18"/>
              </w:rPr>
              <w:t xml:space="preserve"> 802.3af</w:t>
            </w:r>
          </w:p>
          <w:p w14:paraId="6441E6A4" w14:textId="77777777" w:rsidR="00142C7D" w:rsidRPr="0000430A" w:rsidRDefault="00142C7D" w:rsidP="009727DC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/>
              </w:rPr>
              <w:t>- dual radio 2.4 GHz, 5 GHz</w:t>
            </w:r>
          </w:p>
          <w:p w14:paraId="4F3A0A1A" w14:textId="77777777" w:rsidR="00142C7D" w:rsidRPr="0000430A" w:rsidRDefault="00142C7D" w:rsidP="009727DC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/>
              </w:rPr>
              <w:t>- 2x2 single-user/multiuser MIMO with two spatial streams</w:t>
            </w:r>
          </w:p>
          <w:p w14:paraId="00A27033" w14:textId="77777777" w:rsidR="00142C7D" w:rsidRPr="0000430A" w:rsidRDefault="00142C7D" w:rsidP="009727DC">
            <w:pPr>
              <w:rPr>
                <w:sz w:val="18"/>
                <w:szCs w:val="18"/>
                <w:lang w:val="en-US"/>
              </w:rPr>
            </w:pPr>
            <w:r w:rsidRPr="0000430A">
              <w:rPr>
                <w:sz w:val="18"/>
                <w:szCs w:val="18"/>
                <w:lang w:val="en-US"/>
              </w:rPr>
              <w:t>- WPA3, WPA2, WPA, RADIUS Authentication, Authorization and Accounting (AAA)</w:t>
            </w:r>
          </w:p>
          <w:p w14:paraId="5B99BD43" w14:textId="72B70574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- obsługa sieci VLAN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FEA3A9" w14:textId="77777777" w:rsidR="00142C7D" w:rsidRPr="0000430A" w:rsidRDefault="00142C7D" w:rsidP="00142C7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42C7D" w:rsidRPr="0000430A" w14:paraId="6ACCD885" w14:textId="77777777" w:rsidTr="00420955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C27332" w14:textId="7259246E" w:rsidR="00142C7D" w:rsidRPr="0000430A" w:rsidRDefault="00142C7D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78DEA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- dołączony zasilacz </w:t>
            </w:r>
            <w:proofErr w:type="spellStart"/>
            <w:r w:rsidRPr="0000430A">
              <w:rPr>
                <w:sz w:val="18"/>
                <w:szCs w:val="18"/>
              </w:rPr>
              <w:t>PoE</w:t>
            </w:r>
            <w:proofErr w:type="spellEnd"/>
            <w:r w:rsidRPr="0000430A">
              <w:rPr>
                <w:sz w:val="18"/>
                <w:szCs w:val="18"/>
              </w:rPr>
              <w:t xml:space="preserve"> kompatybilny z oferowanym urządzeniem</w:t>
            </w:r>
          </w:p>
          <w:p w14:paraId="486C30E2" w14:textId="77777777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- zestaw dystansowy umożliwiający montaż naścienny wraz z okablowaniem kompatybilny z oferowanym urządzeniem</w:t>
            </w:r>
          </w:p>
          <w:p w14:paraId="1AC9EA55" w14:textId="799C36FF" w:rsidR="00142C7D" w:rsidRPr="0000430A" w:rsidRDefault="00142C7D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- 1 szt. subskrypcji  na aktualizację oprogramowania układowego (</w:t>
            </w:r>
            <w:proofErr w:type="spellStart"/>
            <w:r w:rsidRPr="0000430A">
              <w:rPr>
                <w:sz w:val="18"/>
                <w:szCs w:val="18"/>
              </w:rPr>
              <w:t>firmware</w:t>
            </w:r>
            <w:proofErr w:type="spellEnd"/>
            <w:r w:rsidRPr="0000430A">
              <w:rPr>
                <w:sz w:val="18"/>
                <w:szCs w:val="18"/>
              </w:rPr>
              <w:t>)  na 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75F3" w14:textId="77777777" w:rsidR="00142C7D" w:rsidRPr="0000430A" w:rsidRDefault="00142C7D" w:rsidP="00142C7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42C7D" w:rsidRPr="0000430A" w14:paraId="5A909CA6" w14:textId="77777777" w:rsidTr="00420955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9B6013" w14:textId="78F6E03A" w:rsidR="00142C7D" w:rsidRPr="0000430A" w:rsidRDefault="00142C7D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6C19930" w14:textId="3204FA32" w:rsidR="00142C7D" w:rsidRPr="0000430A" w:rsidRDefault="00142C7D" w:rsidP="009727DC">
            <w:pPr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8993" w14:textId="77777777" w:rsidR="00142C7D" w:rsidRPr="0000430A" w:rsidRDefault="00142C7D" w:rsidP="00142C7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525D496B" w14:textId="7B9067A8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727DC" w:rsidRPr="0000430A">
        <w:rPr>
          <w:sz w:val="18"/>
          <w:szCs w:val="18"/>
          <w:lang w:eastAsia="zh-CN"/>
        </w:rPr>
        <w:t xml:space="preserve">Cisco </w:t>
      </w:r>
      <w:proofErr w:type="spellStart"/>
      <w:r w:rsidR="009727DC" w:rsidRPr="0000430A">
        <w:rPr>
          <w:sz w:val="18"/>
          <w:szCs w:val="18"/>
          <w:lang w:eastAsia="zh-CN"/>
        </w:rPr>
        <w:t>Aironet</w:t>
      </w:r>
      <w:proofErr w:type="spellEnd"/>
      <w:r w:rsidR="009727DC" w:rsidRPr="0000430A">
        <w:rPr>
          <w:sz w:val="18"/>
          <w:szCs w:val="18"/>
          <w:lang w:eastAsia="zh-CN"/>
        </w:rPr>
        <w:t xml:space="preserve"> 1815w Series AIR-AP1815W-E-K9</w:t>
      </w:r>
    </w:p>
    <w:p w14:paraId="5FD66875" w14:textId="2846A041" w:rsidR="00420955" w:rsidRPr="0000430A" w:rsidRDefault="009727DC" w:rsidP="00452728">
      <w:pPr>
        <w:pStyle w:val="Akapitzlist"/>
        <w:keepNext/>
        <w:numPr>
          <w:ilvl w:val="6"/>
          <w:numId w:val="83"/>
        </w:numPr>
        <w:ind w:left="284" w:hanging="284"/>
        <w:rPr>
          <w:b/>
          <w:sz w:val="22"/>
          <w:szCs w:val="22"/>
        </w:rPr>
      </w:pPr>
      <w:proofErr w:type="spellStart"/>
      <w:r w:rsidRPr="0000430A">
        <w:rPr>
          <w:b/>
          <w:sz w:val="22"/>
          <w:szCs w:val="22"/>
        </w:rPr>
        <w:t>Multipatchkord</w:t>
      </w:r>
      <w:proofErr w:type="spellEnd"/>
      <w:r w:rsidRPr="0000430A">
        <w:rPr>
          <w:b/>
          <w:sz w:val="22"/>
          <w:szCs w:val="22"/>
        </w:rPr>
        <w:t xml:space="preserve"> światłowodowy</w:t>
      </w:r>
      <w:r w:rsidR="00420955" w:rsidRPr="0000430A">
        <w:rPr>
          <w:b/>
          <w:sz w:val="22"/>
          <w:szCs w:val="22"/>
        </w:rPr>
        <w:t xml:space="preserve"> – 2 sztuki</w:t>
      </w:r>
    </w:p>
    <w:p w14:paraId="3F72417F" w14:textId="5A56168B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1E161C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1D477BAE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A60942E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4746"/>
        <w:gridCol w:w="3050"/>
      </w:tblGrid>
      <w:tr w:rsidR="00420955" w:rsidRPr="0000430A" w14:paraId="274A8804" w14:textId="77777777" w:rsidTr="00420955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219DF9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B63D90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648A90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50249A91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727DC" w:rsidRPr="0000430A" w14:paraId="275EEFB7" w14:textId="77777777" w:rsidTr="00420955">
        <w:trPr>
          <w:trHeight w:val="201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50C509" w14:textId="73F40415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34D7F14" w14:textId="77777777" w:rsidR="009727DC" w:rsidRPr="0000430A" w:rsidRDefault="009727DC" w:rsidP="009727DC">
            <w:pPr>
              <w:rPr>
                <w:sz w:val="18"/>
                <w:szCs w:val="18"/>
              </w:rPr>
            </w:pPr>
            <w:proofErr w:type="spellStart"/>
            <w:r w:rsidRPr="0000430A">
              <w:rPr>
                <w:sz w:val="18"/>
                <w:szCs w:val="18"/>
              </w:rPr>
              <w:t>Multipatchcord</w:t>
            </w:r>
            <w:proofErr w:type="spellEnd"/>
            <w:r w:rsidRPr="0000430A">
              <w:rPr>
                <w:sz w:val="18"/>
                <w:szCs w:val="18"/>
              </w:rPr>
              <w:t xml:space="preserve"> 24G50/125 OM3 </w:t>
            </w:r>
            <w:proofErr w:type="spellStart"/>
            <w:r w:rsidRPr="0000430A">
              <w:rPr>
                <w:sz w:val="18"/>
                <w:szCs w:val="18"/>
              </w:rPr>
              <w:t>multi-mode</w:t>
            </w:r>
            <w:proofErr w:type="spellEnd"/>
            <w:r w:rsidRPr="0000430A">
              <w:rPr>
                <w:sz w:val="18"/>
                <w:szCs w:val="18"/>
              </w:rPr>
              <w:t xml:space="preserve"> zakończony obustronnie LC </w:t>
            </w:r>
          </w:p>
          <w:p w14:paraId="7F11205E" w14:textId="77777777" w:rsidR="009727DC" w:rsidRPr="0000430A" w:rsidRDefault="009727DC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Typ włókna: 50/125-OM3</w:t>
            </w:r>
          </w:p>
          <w:p w14:paraId="42A3E454" w14:textId="4F13AAF6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 xml:space="preserve">Długość: 15m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B404F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74F502B0" w14:textId="77777777" w:rsidTr="00420955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1F113B" w14:textId="4092801A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492C07" w14:textId="77777777" w:rsidR="009727DC" w:rsidRPr="0000430A" w:rsidRDefault="009727DC" w:rsidP="009727DC">
            <w:pPr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Do montażu w budynkach 24 włókna  - 12 par połączeń LC-LC</w:t>
            </w:r>
          </w:p>
          <w:p w14:paraId="42E4BE6E" w14:textId="452AE66E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szCs w:val="18"/>
              </w:rPr>
              <w:t>Do podłączania wkładek SFP+, FC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4C11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7C9B6C0B" w14:textId="77777777" w:rsidTr="00420955">
        <w:trPr>
          <w:trHeight w:val="77"/>
        </w:trPr>
        <w:tc>
          <w:tcPr>
            <w:tcW w:w="1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7503F5" w14:textId="19D6D44B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25CF1C" w14:textId="6A7D9EAD" w:rsidR="009727DC" w:rsidRPr="0000430A" w:rsidRDefault="009727DC" w:rsidP="009727DC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1772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3C058556" w14:textId="72F563F1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9727DC" w:rsidRPr="0000430A">
        <w:rPr>
          <w:sz w:val="18"/>
          <w:szCs w:val="18"/>
          <w:lang w:eastAsia="zh-CN"/>
        </w:rPr>
        <w:t>Multipatchcord</w:t>
      </w:r>
      <w:proofErr w:type="spellEnd"/>
      <w:r w:rsidR="009727DC" w:rsidRPr="0000430A">
        <w:rPr>
          <w:sz w:val="18"/>
          <w:szCs w:val="18"/>
          <w:lang w:eastAsia="zh-CN"/>
        </w:rPr>
        <w:t xml:space="preserve"> </w:t>
      </w:r>
      <w:proofErr w:type="spellStart"/>
      <w:r w:rsidR="009727DC" w:rsidRPr="0000430A">
        <w:rPr>
          <w:sz w:val="18"/>
          <w:szCs w:val="18"/>
          <w:lang w:eastAsia="zh-CN"/>
        </w:rPr>
        <w:t>Breakout</w:t>
      </w:r>
      <w:proofErr w:type="spellEnd"/>
      <w:r w:rsidR="009727DC" w:rsidRPr="0000430A">
        <w:rPr>
          <w:sz w:val="18"/>
          <w:szCs w:val="18"/>
          <w:lang w:eastAsia="zh-CN"/>
        </w:rPr>
        <w:t xml:space="preserve"> 24G50/125 OM3 zakończony obustronnie LC 15m</w:t>
      </w:r>
    </w:p>
    <w:p w14:paraId="574D8AB6" w14:textId="57CD9F84" w:rsidR="00420955" w:rsidRPr="0000430A" w:rsidRDefault="00013074" w:rsidP="00452728">
      <w:pPr>
        <w:pStyle w:val="Akapitzlist"/>
        <w:keepNext/>
        <w:numPr>
          <w:ilvl w:val="6"/>
          <w:numId w:val="83"/>
        </w:numPr>
        <w:ind w:left="284" w:hanging="284"/>
        <w:rPr>
          <w:b/>
          <w:sz w:val="22"/>
          <w:szCs w:val="22"/>
        </w:rPr>
      </w:pPr>
      <w:proofErr w:type="spellStart"/>
      <w:r w:rsidRPr="0000430A">
        <w:rPr>
          <w:b/>
          <w:sz w:val="22"/>
          <w:szCs w:val="22"/>
          <w:lang w:val="en-US"/>
        </w:rPr>
        <w:t>Patchkord</w:t>
      </w:r>
      <w:proofErr w:type="spellEnd"/>
      <w:r w:rsidRPr="0000430A">
        <w:rPr>
          <w:b/>
          <w:sz w:val="22"/>
          <w:szCs w:val="22"/>
          <w:lang w:val="en-US"/>
        </w:rPr>
        <w:t xml:space="preserve"> </w:t>
      </w:r>
      <w:proofErr w:type="spellStart"/>
      <w:r w:rsidRPr="0000430A">
        <w:rPr>
          <w:b/>
          <w:sz w:val="22"/>
          <w:szCs w:val="22"/>
          <w:lang w:val="en-US"/>
        </w:rPr>
        <w:t>światłowodowy</w:t>
      </w:r>
      <w:proofErr w:type="spellEnd"/>
      <w:r w:rsidRPr="0000430A">
        <w:rPr>
          <w:b/>
          <w:sz w:val="22"/>
          <w:szCs w:val="22"/>
          <w:lang w:val="en-US"/>
        </w:rPr>
        <w:t xml:space="preserve"> 5m</w:t>
      </w:r>
      <w:r w:rsidR="00420955" w:rsidRPr="0000430A">
        <w:rPr>
          <w:b/>
          <w:sz w:val="22"/>
          <w:szCs w:val="22"/>
        </w:rPr>
        <w:t xml:space="preserve"> – 1</w:t>
      </w:r>
      <w:r w:rsidRPr="0000430A">
        <w:rPr>
          <w:b/>
          <w:sz w:val="22"/>
          <w:szCs w:val="22"/>
        </w:rPr>
        <w:t>0</w:t>
      </w:r>
      <w:r w:rsidR="00420955" w:rsidRPr="0000430A">
        <w:rPr>
          <w:b/>
          <w:sz w:val="22"/>
          <w:szCs w:val="22"/>
        </w:rPr>
        <w:t xml:space="preserve"> sztuk</w:t>
      </w:r>
    </w:p>
    <w:p w14:paraId="54CF3E49" w14:textId="5F1B4209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1E161C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2D95577A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5549BECF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16"/>
        <w:gridCol w:w="3050"/>
      </w:tblGrid>
      <w:tr w:rsidR="00420955" w:rsidRPr="0000430A" w14:paraId="2D31EFE8" w14:textId="77777777" w:rsidTr="00420955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29DCBA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0570A9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BFD9DD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1015BE4B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727DC" w:rsidRPr="0000430A" w14:paraId="50DC5BE5" w14:textId="77777777" w:rsidTr="00420955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CD54A5" w14:textId="03EE2FD2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Specyfikacja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AD4F3F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 xml:space="preserve">OM3 </w:t>
            </w:r>
            <w:proofErr w:type="spellStart"/>
            <w:r w:rsidRPr="0000430A">
              <w:rPr>
                <w:sz w:val="18"/>
              </w:rPr>
              <w:t>multi-mode</w:t>
            </w:r>
            <w:proofErr w:type="spellEnd"/>
            <w:r w:rsidRPr="0000430A">
              <w:rPr>
                <w:sz w:val="18"/>
              </w:rPr>
              <w:t xml:space="preserve"> zakończony obustronnie LC</w:t>
            </w:r>
          </w:p>
          <w:p w14:paraId="0AC61A6D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>Typ włókna: 50/125-OM3</w:t>
            </w:r>
          </w:p>
          <w:p w14:paraId="33353514" w14:textId="6CF088B5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Długość: 5m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212EA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17BADCFC" w14:textId="77777777" w:rsidTr="00420955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BE4592" w14:textId="62B98209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1BE7DE6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>Do montażu w budynkach 2 włókna  - 1 para połączeń LC-LC</w:t>
            </w:r>
          </w:p>
          <w:p w14:paraId="0E7FC2AA" w14:textId="03F07FE1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Do podłączania wkładek SFP+, FC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BB851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00E16E39" w14:textId="77777777" w:rsidTr="00420955">
        <w:trPr>
          <w:trHeight w:val="77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6BC760D" w14:textId="3C668B5F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 xml:space="preserve">Gwarancja 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09CE01" w14:textId="44FD818F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CAD1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75B6958A" w14:textId="19035539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727DC" w:rsidRPr="0000430A">
        <w:rPr>
          <w:sz w:val="18"/>
          <w:szCs w:val="18"/>
          <w:lang w:eastAsia="zh-CN"/>
        </w:rPr>
        <w:t xml:space="preserve">CBF </w:t>
      </w:r>
      <w:proofErr w:type="spellStart"/>
      <w:r w:rsidR="009727DC" w:rsidRPr="0000430A">
        <w:rPr>
          <w:sz w:val="18"/>
          <w:szCs w:val="18"/>
          <w:lang w:eastAsia="zh-CN"/>
        </w:rPr>
        <w:t>Patchcord</w:t>
      </w:r>
      <w:proofErr w:type="spellEnd"/>
      <w:r w:rsidR="009727DC" w:rsidRPr="0000430A">
        <w:rPr>
          <w:sz w:val="18"/>
          <w:szCs w:val="18"/>
          <w:lang w:eastAsia="zh-CN"/>
        </w:rPr>
        <w:t xml:space="preserve"> LC-LC OM3 MM duplex 5m</w:t>
      </w:r>
    </w:p>
    <w:p w14:paraId="6A1450C3" w14:textId="0451F47E" w:rsidR="00013074" w:rsidRPr="0000430A" w:rsidRDefault="00013074" w:rsidP="00013074">
      <w:pPr>
        <w:pStyle w:val="Akapitzlist"/>
        <w:keepNext/>
        <w:numPr>
          <w:ilvl w:val="6"/>
          <w:numId w:val="83"/>
        </w:numPr>
        <w:ind w:left="284" w:hanging="284"/>
        <w:rPr>
          <w:b/>
          <w:sz w:val="22"/>
          <w:szCs w:val="22"/>
        </w:rPr>
      </w:pPr>
      <w:proofErr w:type="spellStart"/>
      <w:r w:rsidRPr="0000430A">
        <w:rPr>
          <w:b/>
          <w:sz w:val="22"/>
          <w:szCs w:val="22"/>
          <w:lang w:val="en-US"/>
        </w:rPr>
        <w:t>Patchkord</w:t>
      </w:r>
      <w:proofErr w:type="spellEnd"/>
      <w:r w:rsidRPr="0000430A">
        <w:rPr>
          <w:b/>
          <w:sz w:val="22"/>
          <w:szCs w:val="22"/>
          <w:lang w:val="en-US"/>
        </w:rPr>
        <w:t xml:space="preserve"> </w:t>
      </w:r>
      <w:proofErr w:type="spellStart"/>
      <w:r w:rsidRPr="0000430A">
        <w:rPr>
          <w:b/>
          <w:sz w:val="22"/>
          <w:szCs w:val="22"/>
          <w:lang w:val="en-US"/>
        </w:rPr>
        <w:t>światłowodowy</w:t>
      </w:r>
      <w:proofErr w:type="spellEnd"/>
      <w:r w:rsidRPr="0000430A">
        <w:rPr>
          <w:b/>
          <w:sz w:val="22"/>
          <w:szCs w:val="22"/>
          <w:lang w:val="en-US"/>
        </w:rPr>
        <w:t xml:space="preserve"> 3m</w:t>
      </w:r>
      <w:r w:rsidRPr="0000430A">
        <w:rPr>
          <w:b/>
          <w:sz w:val="22"/>
          <w:szCs w:val="22"/>
        </w:rPr>
        <w:t xml:space="preserve"> – 10 sztuk</w:t>
      </w:r>
    </w:p>
    <w:p w14:paraId="286B4081" w14:textId="0400CD4A" w:rsidR="00013074" w:rsidRPr="0000430A" w:rsidRDefault="00013074" w:rsidP="00013074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1E161C" w:rsidRPr="0000430A">
        <w:rPr>
          <w:sz w:val="22"/>
          <w:szCs w:val="22"/>
        </w:rPr>
        <w:t>30237200-1 Akcesoria komputerowe</w:t>
      </w:r>
      <w:r w:rsidRPr="0000430A">
        <w:rPr>
          <w:sz w:val="22"/>
          <w:szCs w:val="22"/>
        </w:rPr>
        <w:t>)</w:t>
      </w:r>
    </w:p>
    <w:p w14:paraId="35964B69" w14:textId="77777777" w:rsidR="00013074" w:rsidRPr="0000430A" w:rsidRDefault="00013074" w:rsidP="00013074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61D7DDF9" w14:textId="77777777" w:rsidR="00013074" w:rsidRPr="0000430A" w:rsidRDefault="00013074" w:rsidP="00013074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216"/>
        <w:gridCol w:w="3050"/>
      </w:tblGrid>
      <w:tr w:rsidR="00013074" w:rsidRPr="0000430A" w14:paraId="21CC8F14" w14:textId="77777777" w:rsidTr="00DB1CE3"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6B89B3" w14:textId="77777777" w:rsidR="00013074" w:rsidRPr="0000430A" w:rsidRDefault="00013074" w:rsidP="00DB1CE3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58E759E" w14:textId="77777777" w:rsidR="00013074" w:rsidRPr="0000430A" w:rsidRDefault="00013074" w:rsidP="00DB1CE3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2DCDB" w14:textId="77777777" w:rsidR="00013074" w:rsidRPr="0000430A" w:rsidRDefault="00013074" w:rsidP="00DB1CE3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311F88B7" w14:textId="77777777" w:rsidR="00013074" w:rsidRPr="0000430A" w:rsidRDefault="00013074" w:rsidP="00DB1CE3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727DC" w:rsidRPr="0000430A" w14:paraId="69D2CCC5" w14:textId="77777777" w:rsidTr="00DB1CE3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F99A764" w14:textId="09451DDA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Specyfikacja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96F083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 xml:space="preserve">OM3 </w:t>
            </w:r>
            <w:proofErr w:type="spellStart"/>
            <w:r w:rsidRPr="0000430A">
              <w:rPr>
                <w:sz w:val="18"/>
              </w:rPr>
              <w:t>multi-mode</w:t>
            </w:r>
            <w:proofErr w:type="spellEnd"/>
            <w:r w:rsidRPr="0000430A">
              <w:rPr>
                <w:sz w:val="18"/>
              </w:rPr>
              <w:t xml:space="preserve"> zakończony obustronnie LC</w:t>
            </w:r>
          </w:p>
          <w:p w14:paraId="2895B3E6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>Typ włókna: 50/125-OM3</w:t>
            </w:r>
          </w:p>
          <w:p w14:paraId="04B778DB" w14:textId="12233E06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Długość: 3m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A40EA7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3C09444D" w14:textId="77777777" w:rsidTr="00DB1CE3">
        <w:trPr>
          <w:trHeight w:val="201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0692EF" w14:textId="6D0F19E2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>Dodatkowe wymagania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60EBA8" w14:textId="77777777" w:rsidR="009727DC" w:rsidRPr="0000430A" w:rsidRDefault="009727DC" w:rsidP="009727DC">
            <w:pPr>
              <w:rPr>
                <w:sz w:val="18"/>
              </w:rPr>
            </w:pPr>
            <w:r w:rsidRPr="0000430A">
              <w:rPr>
                <w:sz w:val="18"/>
              </w:rPr>
              <w:t>Do montażu w budynkach 2 włókna  - 1 para połączeń LC-LC</w:t>
            </w:r>
          </w:p>
          <w:p w14:paraId="323FADD9" w14:textId="5C3D9646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</w:rPr>
              <w:t>Do podłączania wkładek SFP+, FC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FD1B33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6AC77ECA" w14:textId="77777777" w:rsidTr="00DB1CE3">
        <w:trPr>
          <w:trHeight w:val="77"/>
        </w:trPr>
        <w:tc>
          <w:tcPr>
            <w:tcW w:w="145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8E1078" w14:textId="41BADA37" w:rsidR="009727DC" w:rsidRPr="0000430A" w:rsidRDefault="009727DC" w:rsidP="009727DC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lang w:eastAsia="pl-PL"/>
              </w:rPr>
              <w:t xml:space="preserve">Gwarancja 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1AA4E8" w14:textId="38524134" w:rsidR="009727DC" w:rsidRPr="0000430A" w:rsidRDefault="009727DC" w:rsidP="009727DC">
            <w:pPr>
              <w:ind w:left="708" w:hanging="708"/>
              <w:rPr>
                <w:sz w:val="18"/>
                <w:szCs w:val="18"/>
              </w:rPr>
            </w:pPr>
            <w:r w:rsidRPr="0000430A">
              <w:rPr>
                <w:sz w:val="18"/>
                <w:lang w:eastAsia="pl-PL"/>
              </w:rPr>
              <w:t xml:space="preserve">Min. 12 miesięcy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45E6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20D8B369" w14:textId="42BF4271" w:rsidR="00013074" w:rsidRPr="0000430A" w:rsidRDefault="00013074" w:rsidP="00013074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r w:rsidR="009727DC" w:rsidRPr="0000430A">
        <w:rPr>
          <w:sz w:val="18"/>
          <w:szCs w:val="18"/>
          <w:lang w:eastAsia="zh-CN"/>
        </w:rPr>
        <w:t xml:space="preserve">CBF </w:t>
      </w:r>
      <w:proofErr w:type="spellStart"/>
      <w:r w:rsidR="009727DC" w:rsidRPr="0000430A">
        <w:rPr>
          <w:sz w:val="18"/>
          <w:szCs w:val="18"/>
          <w:lang w:eastAsia="zh-CN"/>
        </w:rPr>
        <w:t>Patchcord</w:t>
      </w:r>
      <w:proofErr w:type="spellEnd"/>
      <w:r w:rsidR="009727DC" w:rsidRPr="0000430A">
        <w:rPr>
          <w:sz w:val="18"/>
          <w:szCs w:val="18"/>
          <w:lang w:eastAsia="zh-CN"/>
        </w:rPr>
        <w:t xml:space="preserve"> LC-LC OM3 MM duplex 3m</w:t>
      </w:r>
    </w:p>
    <w:p w14:paraId="7893C478" w14:textId="272E84CF" w:rsidR="00420955" w:rsidRPr="0000430A" w:rsidRDefault="009727DC" w:rsidP="00452728">
      <w:pPr>
        <w:pStyle w:val="Akapitzlist"/>
        <w:keepNext/>
        <w:numPr>
          <w:ilvl w:val="6"/>
          <w:numId w:val="83"/>
        </w:numPr>
        <w:ind w:left="284" w:hanging="284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</w:t>
      </w:r>
      <w:r w:rsidR="00013074" w:rsidRPr="0000430A">
        <w:rPr>
          <w:b/>
          <w:sz w:val="22"/>
          <w:szCs w:val="22"/>
        </w:rPr>
        <w:t>amię</w:t>
      </w:r>
      <w:r w:rsidRPr="0000430A">
        <w:rPr>
          <w:b/>
          <w:sz w:val="22"/>
          <w:szCs w:val="22"/>
        </w:rPr>
        <w:t>ć</w:t>
      </w:r>
      <w:r w:rsidR="00013074" w:rsidRPr="0000430A">
        <w:rPr>
          <w:b/>
          <w:sz w:val="22"/>
          <w:szCs w:val="22"/>
        </w:rPr>
        <w:t xml:space="preserve"> RAM</w:t>
      </w:r>
      <w:r w:rsidR="00420955" w:rsidRPr="0000430A">
        <w:rPr>
          <w:b/>
          <w:sz w:val="22"/>
          <w:szCs w:val="22"/>
        </w:rPr>
        <w:t xml:space="preserve"> – </w:t>
      </w:r>
      <w:r w:rsidR="00013074" w:rsidRPr="0000430A">
        <w:rPr>
          <w:b/>
          <w:sz w:val="22"/>
          <w:szCs w:val="22"/>
        </w:rPr>
        <w:t>36 sztuk</w:t>
      </w:r>
    </w:p>
    <w:p w14:paraId="57E51AD1" w14:textId="0A9A9E95" w:rsidR="00420955" w:rsidRPr="0000430A" w:rsidRDefault="00420955" w:rsidP="0042095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00430A">
        <w:rPr>
          <w:sz w:val="22"/>
          <w:szCs w:val="22"/>
        </w:rPr>
        <w:t xml:space="preserve">(Kod CPV: </w:t>
      </w:r>
      <w:r w:rsidR="001E161C" w:rsidRPr="0000430A">
        <w:rPr>
          <w:sz w:val="22"/>
          <w:szCs w:val="22"/>
        </w:rPr>
        <w:t>30236110-6 Pamięć o dostępie swobodnym (RAM)</w:t>
      </w:r>
      <w:r w:rsidRPr="0000430A">
        <w:rPr>
          <w:sz w:val="22"/>
          <w:szCs w:val="22"/>
        </w:rPr>
        <w:t>)</w:t>
      </w:r>
    </w:p>
    <w:p w14:paraId="0B429B12" w14:textId="77777777" w:rsidR="00420955" w:rsidRPr="0000430A" w:rsidRDefault="00420955" w:rsidP="00420955">
      <w:pPr>
        <w:keepNext/>
        <w:spacing w:after="200"/>
        <w:ind w:right="-142"/>
        <w:rPr>
          <w:sz w:val="22"/>
          <w:szCs w:val="22"/>
        </w:rPr>
      </w:pPr>
      <w:r w:rsidRPr="0000430A">
        <w:rPr>
          <w:bCs/>
          <w:sz w:val="22"/>
          <w:szCs w:val="22"/>
        </w:rPr>
        <w:t xml:space="preserve">Producent ………….......................................... </w:t>
      </w:r>
      <w:r w:rsidRPr="0000430A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14:paraId="1543BE89" w14:textId="77777777" w:rsidR="00420955" w:rsidRPr="0000430A" w:rsidRDefault="00420955" w:rsidP="00420955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79"/>
        <w:gridCol w:w="3050"/>
      </w:tblGrid>
      <w:tr w:rsidR="00420955" w:rsidRPr="0000430A" w14:paraId="3D6CAAD4" w14:textId="77777777" w:rsidTr="0042095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F13BB3" w14:textId="77777777" w:rsidR="00420955" w:rsidRPr="0000430A" w:rsidRDefault="00420955" w:rsidP="00420955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00430A">
              <w:rPr>
                <w:b/>
              </w:rPr>
              <w:t>Specyfikacja elementów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8C2921" w14:textId="77777777" w:rsidR="00420955" w:rsidRPr="0000430A" w:rsidRDefault="00420955" w:rsidP="00420955">
            <w:pPr>
              <w:keepNext/>
              <w:suppressAutoHyphens w:val="0"/>
              <w:jc w:val="center"/>
              <w:rPr>
                <w:b/>
              </w:rPr>
            </w:pPr>
            <w:r w:rsidRPr="0000430A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12AE6E" w14:textId="77777777" w:rsidR="00420955" w:rsidRPr="0000430A" w:rsidRDefault="00420955" w:rsidP="00420955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Parametry  oferowane</w:t>
            </w:r>
          </w:p>
          <w:p w14:paraId="06BA8AD4" w14:textId="77777777" w:rsidR="00420955" w:rsidRPr="0000430A" w:rsidRDefault="00420955" w:rsidP="00420955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00430A">
              <w:rPr>
                <w:b/>
              </w:rPr>
              <w:t>(wymagane podanie parametrów oferowanych)</w:t>
            </w:r>
          </w:p>
        </w:tc>
      </w:tr>
      <w:tr w:rsidR="009727DC" w:rsidRPr="0000430A" w14:paraId="7BDE8801" w14:textId="77777777" w:rsidTr="00DB1CE3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E24941" w14:textId="5AE92354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210BF7" w14:textId="3CFD3E22" w:rsidR="009727DC" w:rsidRPr="0000430A" w:rsidRDefault="009727DC" w:rsidP="009727DC">
            <w:pPr>
              <w:suppressAutoHyphens w:val="0"/>
              <w:rPr>
                <w:b/>
                <w:sz w:val="18"/>
                <w:szCs w:val="18"/>
                <w:lang w:eastAsia="en-US"/>
              </w:rPr>
            </w:pPr>
            <w:r w:rsidRPr="0000430A">
              <w:rPr>
                <w:rStyle w:val="Pogrubienie"/>
                <w:b w:val="0"/>
                <w:sz w:val="18"/>
                <w:szCs w:val="18"/>
              </w:rPr>
              <w:t>16GB 2RX4 PC3L-10600R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4FC43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5A2EA7AF" w14:textId="77777777" w:rsidTr="00DB1CE3">
        <w:trPr>
          <w:trHeight w:val="7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147D56" w14:textId="5A45786A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9002A" w14:textId="36296116" w:rsidR="009727DC" w:rsidRPr="0000430A" w:rsidRDefault="009727DC" w:rsidP="00AE7476">
            <w:pPr>
              <w:ind w:right="-172"/>
              <w:rPr>
                <w:sz w:val="18"/>
                <w:szCs w:val="18"/>
                <w:lang w:eastAsia="pl-PL"/>
              </w:rPr>
            </w:pPr>
            <w:r w:rsidRPr="0000430A">
              <w:rPr>
                <w:sz w:val="18"/>
                <w:szCs w:val="18"/>
              </w:rPr>
              <w:t xml:space="preserve">DDR3 ECC przeznaczone dla serwerów, </w:t>
            </w:r>
            <w:r w:rsidRPr="0000430A">
              <w:rPr>
                <w:rStyle w:val="Pogrubienie"/>
                <w:b w:val="0"/>
                <w:sz w:val="18"/>
                <w:szCs w:val="18"/>
              </w:rPr>
              <w:t>kompatybilnych z serwerami HP </w:t>
            </w:r>
            <w:proofErr w:type="spellStart"/>
            <w:r w:rsidRPr="0000430A">
              <w:rPr>
                <w:rStyle w:val="Pogrubienie"/>
                <w:b w:val="0"/>
                <w:sz w:val="18"/>
                <w:szCs w:val="18"/>
              </w:rPr>
              <w:t>ProLiant</w:t>
            </w:r>
            <w:proofErr w:type="spellEnd"/>
            <w:r w:rsidRPr="0000430A">
              <w:rPr>
                <w:rStyle w:val="Pogrubienie"/>
                <w:b w:val="0"/>
                <w:sz w:val="18"/>
                <w:szCs w:val="18"/>
              </w:rPr>
              <w:t xml:space="preserve"> BL2x220c G7  c04123318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46BE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9727DC" w:rsidRPr="0000430A" w14:paraId="1F1E0225" w14:textId="77777777" w:rsidTr="00DB1CE3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E3DB69" w14:textId="6C7E5604" w:rsidR="009727DC" w:rsidRPr="0000430A" w:rsidRDefault="009727DC" w:rsidP="009727DC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0430A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652822" w14:textId="45B6CD2A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en-US"/>
              </w:rPr>
            </w:pPr>
            <w:r w:rsidRPr="0000430A">
              <w:rPr>
                <w:sz w:val="18"/>
                <w:szCs w:val="18"/>
                <w:lang w:eastAsia="pl-PL"/>
              </w:rPr>
              <w:t>Min.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63CA" w14:textId="77777777" w:rsidR="009727DC" w:rsidRPr="0000430A" w:rsidRDefault="009727DC" w:rsidP="009727DC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0D071EAC" w14:textId="2C0654CE" w:rsidR="00420955" w:rsidRPr="0000430A" w:rsidRDefault="00420955" w:rsidP="0042095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00430A">
        <w:rPr>
          <w:sz w:val="18"/>
          <w:szCs w:val="18"/>
          <w:lang w:eastAsia="zh-CN"/>
        </w:rPr>
        <w:t xml:space="preserve">Przykładowy asortyment spełniający wymagania: </w:t>
      </w:r>
      <w:proofErr w:type="spellStart"/>
      <w:r w:rsidR="009727DC" w:rsidRPr="0000430A">
        <w:rPr>
          <w:sz w:val="18"/>
          <w:szCs w:val="18"/>
          <w:lang w:eastAsia="zh-CN"/>
        </w:rPr>
        <w:t>Micron</w:t>
      </w:r>
      <w:proofErr w:type="spellEnd"/>
      <w:r w:rsidR="009727DC" w:rsidRPr="0000430A">
        <w:rPr>
          <w:sz w:val="18"/>
          <w:szCs w:val="18"/>
          <w:lang w:eastAsia="zh-CN"/>
        </w:rPr>
        <w:t xml:space="preserve"> 16GB 2RX4 PC3L-10600R </w:t>
      </w:r>
      <w:proofErr w:type="spellStart"/>
      <w:r w:rsidR="009727DC" w:rsidRPr="0000430A">
        <w:rPr>
          <w:sz w:val="18"/>
          <w:szCs w:val="18"/>
          <w:lang w:eastAsia="zh-CN"/>
        </w:rPr>
        <w:t>brand</w:t>
      </w:r>
      <w:proofErr w:type="spellEnd"/>
      <w:r w:rsidR="009727DC" w:rsidRPr="0000430A">
        <w:rPr>
          <w:sz w:val="18"/>
          <w:szCs w:val="18"/>
          <w:lang w:eastAsia="zh-CN"/>
        </w:rPr>
        <w:t xml:space="preserve"> IBM 49Y1565</w:t>
      </w:r>
    </w:p>
    <w:p w14:paraId="65306FD8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  <w:r w:rsidRPr="0000430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E3F96A0" w14:textId="77777777" w:rsidR="00420955" w:rsidRPr="0000430A" w:rsidRDefault="00420955" w:rsidP="00420955">
      <w:pPr>
        <w:jc w:val="both"/>
        <w:rPr>
          <w:bCs/>
          <w:sz w:val="22"/>
          <w:szCs w:val="22"/>
          <w:u w:val="single"/>
        </w:rPr>
      </w:pPr>
    </w:p>
    <w:p w14:paraId="388233D8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  <w:lang w:eastAsia="zh-CN"/>
        </w:rPr>
      </w:pPr>
    </w:p>
    <w:p w14:paraId="760BB66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Niespełnienie któregokolwiek z wymaganych parametrów powoduje odrzucenie oferty.</w:t>
      </w:r>
    </w:p>
    <w:p w14:paraId="3A60FAC3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3580DBFD" w14:textId="77777777" w:rsidR="00420955" w:rsidRPr="0000430A" w:rsidRDefault="00420955" w:rsidP="0042095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B8447E3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</w:p>
    <w:p w14:paraId="35FA469A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Serwis gwarancyjny wykonywany będzie przez :…......................................................................................................, </w:t>
      </w:r>
    </w:p>
    <w:p w14:paraId="5D73454E" w14:textId="77777777" w:rsidR="00420955" w:rsidRPr="0000430A" w:rsidRDefault="00420955" w:rsidP="00420955">
      <w:pPr>
        <w:tabs>
          <w:tab w:val="left" w:pos="360"/>
        </w:tabs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14:paraId="2A36A67E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Nr telefonu pod który należy zgłaszać awarie sprzętu …................................................................................................</w:t>
      </w:r>
    </w:p>
    <w:p w14:paraId="0D9DEB7F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Adres email, pod który należy zgłaszać awarię sprzętu ………………………………………………………………..</w:t>
      </w:r>
    </w:p>
    <w:p w14:paraId="7E6011B1" w14:textId="77777777" w:rsidR="00420955" w:rsidRPr="0000430A" w:rsidRDefault="00420955" w:rsidP="00420955">
      <w:pPr>
        <w:jc w:val="both"/>
        <w:rPr>
          <w:sz w:val="22"/>
          <w:szCs w:val="22"/>
        </w:rPr>
      </w:pPr>
    </w:p>
    <w:p w14:paraId="4693BA1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Serwis dostępny będzie jak niżej:</w:t>
      </w:r>
    </w:p>
    <w:p w14:paraId="2C57223B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 -w następujące dni tygodnia…....................................</w:t>
      </w:r>
    </w:p>
    <w:p w14:paraId="25C90069" w14:textId="77777777" w:rsidR="00420955" w:rsidRPr="0000430A" w:rsidRDefault="00420955" w:rsidP="00420955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 - w następujących godzinach …...................................</w:t>
      </w:r>
    </w:p>
    <w:p w14:paraId="2B2180DB" w14:textId="77777777" w:rsidR="00420955" w:rsidRPr="0000430A" w:rsidRDefault="00420955" w:rsidP="00420955">
      <w:pPr>
        <w:pStyle w:val="Tekstpodstawowywcity"/>
        <w:ind w:left="0"/>
        <w:rPr>
          <w:sz w:val="22"/>
          <w:szCs w:val="22"/>
        </w:rPr>
      </w:pPr>
    </w:p>
    <w:p w14:paraId="3F591AB0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5861B691" w14:textId="77777777" w:rsidR="00420955" w:rsidRPr="0000430A" w:rsidRDefault="00420955" w:rsidP="00420955">
      <w:pPr>
        <w:pStyle w:val="Tekstpodstawowywcity"/>
        <w:jc w:val="right"/>
        <w:rPr>
          <w:sz w:val="22"/>
          <w:szCs w:val="22"/>
        </w:rPr>
      </w:pPr>
    </w:p>
    <w:p w14:paraId="37A5B058" w14:textId="77777777" w:rsidR="00420955" w:rsidRPr="0000430A" w:rsidRDefault="00420955" w:rsidP="00420955">
      <w:pPr>
        <w:spacing w:after="80"/>
        <w:ind w:left="4536"/>
        <w:jc w:val="both"/>
        <w:rPr>
          <w:b/>
          <w:bCs/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 </w:t>
      </w:r>
      <w:r w:rsidRPr="0000430A">
        <w:rPr>
          <w:i/>
          <w:szCs w:val="22"/>
        </w:rPr>
        <w:t>(dokument powinien być podpisany kwalifikowanym podpisem elektronicznym, podpisem zaufanym lub podpisem osobistym)</w:t>
      </w:r>
      <w:r w:rsidRPr="0000430A">
        <w:rPr>
          <w:b/>
          <w:bCs/>
          <w:sz w:val="22"/>
          <w:szCs w:val="22"/>
        </w:rPr>
        <w:br w:type="page"/>
      </w:r>
    </w:p>
    <w:p w14:paraId="301952D5" w14:textId="77777777" w:rsidR="00F56D1B" w:rsidRPr="0000430A" w:rsidRDefault="003A68A1" w:rsidP="008C2CD1">
      <w:pPr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4</w:t>
      </w:r>
    </w:p>
    <w:p w14:paraId="568B86C0" w14:textId="77777777" w:rsidR="00F56D1B" w:rsidRPr="0000430A" w:rsidRDefault="00F56D1B" w:rsidP="008C2CD1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00430A" w14:paraId="6D0DC159" w14:textId="77777777" w:rsidTr="008041E5">
        <w:tc>
          <w:tcPr>
            <w:tcW w:w="6946" w:type="dxa"/>
            <w:shd w:val="clear" w:color="auto" w:fill="auto"/>
          </w:tcPr>
          <w:p w14:paraId="41BD57A1" w14:textId="77777777" w:rsidR="00F56D1B" w:rsidRPr="0000430A" w:rsidRDefault="00F56D1B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17D79A33" w14:textId="77777777" w:rsidR="00A31D14" w:rsidRPr="0000430A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454360C8" w14:textId="77777777" w:rsidR="00A31D14" w:rsidRPr="0000430A" w:rsidRDefault="00A31D14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4E4B2B8" w14:textId="77777777" w:rsidR="00A31D14" w:rsidRPr="0000430A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14A9236C" w14:textId="77777777" w:rsidR="00A31D14" w:rsidRPr="0000430A" w:rsidRDefault="00A31D14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37C0B343" w14:textId="77777777" w:rsidR="00F56D1B" w:rsidRPr="0000430A" w:rsidRDefault="00F56D1B" w:rsidP="008C2CD1">
            <w:pPr>
              <w:spacing w:line="360" w:lineRule="auto"/>
              <w:jc w:val="both"/>
            </w:pPr>
          </w:p>
          <w:p w14:paraId="76A9E0B0" w14:textId="77777777" w:rsidR="00F56D1B" w:rsidRPr="0000430A" w:rsidRDefault="00F56D1B" w:rsidP="008C2C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reprezentowany przez: ……………………………</w:t>
            </w:r>
          </w:p>
          <w:p w14:paraId="6E1DA77C" w14:textId="77777777" w:rsidR="00F56D1B" w:rsidRPr="0000430A" w:rsidRDefault="00F56D1B" w:rsidP="008C2CD1">
            <w:pPr>
              <w:ind w:right="2302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>(imię, nazwisko, stanowisko/</w:t>
            </w:r>
            <w:r w:rsidR="007C23F4" w:rsidRPr="0000430A">
              <w:rPr>
                <w:i/>
                <w:sz w:val="18"/>
                <w:szCs w:val="22"/>
              </w:rPr>
              <w:t xml:space="preserve"> uprawnienie</w:t>
            </w:r>
            <w:r w:rsidRPr="0000430A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14:paraId="02AF4174" w14:textId="77777777" w:rsidR="00F56D1B" w:rsidRPr="0000430A" w:rsidRDefault="005451CA" w:rsidP="008C2CD1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186EA6EE" w14:textId="77777777" w:rsidR="005451CA" w:rsidRPr="0000430A" w:rsidRDefault="005451CA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6806BD3F" w14:textId="77777777" w:rsidR="00F56D1B" w:rsidRPr="0000430A" w:rsidRDefault="00F56D1B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659700FC" w14:textId="77777777" w:rsidR="00F56D1B" w:rsidRPr="0000430A" w:rsidRDefault="00F56D1B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43BF728F" w14:textId="77777777" w:rsidR="00F56D1B" w:rsidRPr="0000430A" w:rsidRDefault="00F56D1B" w:rsidP="008C2CD1">
      <w:pPr>
        <w:spacing w:line="360" w:lineRule="auto"/>
        <w:rPr>
          <w:b/>
          <w:sz w:val="18"/>
        </w:rPr>
      </w:pPr>
    </w:p>
    <w:p w14:paraId="229AC246" w14:textId="77777777" w:rsidR="007C23F4" w:rsidRPr="0000430A" w:rsidRDefault="007C23F4" w:rsidP="008C2CD1">
      <w:pPr>
        <w:spacing w:line="360" w:lineRule="auto"/>
        <w:rPr>
          <w:b/>
          <w:sz w:val="10"/>
          <w:szCs w:val="10"/>
        </w:rPr>
      </w:pPr>
    </w:p>
    <w:p w14:paraId="261BC79B" w14:textId="77777777" w:rsidR="00F56D1B" w:rsidRPr="0000430A" w:rsidRDefault="00F56D1B" w:rsidP="008C2CD1">
      <w:pPr>
        <w:spacing w:line="360" w:lineRule="auto"/>
        <w:jc w:val="center"/>
        <w:rPr>
          <w:b/>
          <w:sz w:val="22"/>
        </w:rPr>
      </w:pPr>
      <w:r w:rsidRPr="0000430A">
        <w:rPr>
          <w:b/>
          <w:sz w:val="22"/>
        </w:rPr>
        <w:t xml:space="preserve">OŚWIADCZENIE WYKONAWCY </w:t>
      </w:r>
    </w:p>
    <w:p w14:paraId="12C5466D" w14:textId="595E2EE2" w:rsidR="00F56D1B" w:rsidRPr="0000430A" w:rsidRDefault="00F56D1B" w:rsidP="008C2CD1">
      <w:pPr>
        <w:spacing w:line="360" w:lineRule="auto"/>
        <w:jc w:val="both"/>
        <w:rPr>
          <w:sz w:val="22"/>
        </w:rPr>
      </w:pPr>
      <w:r w:rsidRPr="0000430A">
        <w:rPr>
          <w:sz w:val="22"/>
        </w:rPr>
        <w:t xml:space="preserve">składane na podstawie </w:t>
      </w:r>
      <w:r w:rsidR="00EF504A" w:rsidRPr="0000430A">
        <w:rPr>
          <w:sz w:val="22"/>
        </w:rPr>
        <w:t>art. 125 ust. 1</w:t>
      </w:r>
      <w:r w:rsidRPr="0000430A">
        <w:rPr>
          <w:sz w:val="22"/>
        </w:rPr>
        <w:t xml:space="preserve"> ustawy z dnia </w:t>
      </w:r>
      <w:r w:rsidR="00EF504A" w:rsidRPr="0000430A">
        <w:rPr>
          <w:sz w:val="22"/>
        </w:rPr>
        <w:t>11 września 2019</w:t>
      </w:r>
      <w:r w:rsidRPr="0000430A">
        <w:rPr>
          <w:sz w:val="22"/>
        </w:rPr>
        <w:t xml:space="preserve"> r. - Prawo zamówień publicznych </w:t>
      </w:r>
      <w:r w:rsidR="006229A7" w:rsidRPr="0000430A">
        <w:rPr>
          <w:sz w:val="22"/>
          <w:szCs w:val="22"/>
        </w:rPr>
        <w:t>(tj. Dz.U. z 20</w:t>
      </w:r>
      <w:r w:rsidR="00F014A8" w:rsidRPr="0000430A">
        <w:rPr>
          <w:sz w:val="22"/>
          <w:szCs w:val="22"/>
        </w:rPr>
        <w:t>21</w:t>
      </w:r>
      <w:r w:rsidR="006229A7" w:rsidRPr="0000430A">
        <w:rPr>
          <w:sz w:val="22"/>
          <w:szCs w:val="22"/>
        </w:rPr>
        <w:t xml:space="preserve"> r. poz. </w:t>
      </w:r>
      <w:r w:rsidR="00F014A8" w:rsidRPr="0000430A">
        <w:rPr>
          <w:sz w:val="22"/>
          <w:szCs w:val="22"/>
        </w:rPr>
        <w:t>1129</w:t>
      </w:r>
      <w:r w:rsidR="006229A7" w:rsidRPr="0000430A">
        <w:rPr>
          <w:sz w:val="22"/>
          <w:szCs w:val="22"/>
        </w:rPr>
        <w:t xml:space="preserve"> ze zm.)</w:t>
      </w:r>
      <w:r w:rsidRPr="0000430A">
        <w:rPr>
          <w:sz w:val="22"/>
        </w:rPr>
        <w:t xml:space="preserve"> w postępowaniu o udzielenie zamówienia publicznego </w:t>
      </w:r>
      <w:r w:rsidR="00F5569E" w:rsidRPr="0000430A">
        <w:rPr>
          <w:b/>
          <w:sz w:val="22"/>
        </w:rPr>
        <w:t>na dostawę sprzętu komputerowego, części i akcesoriów komputerowych dla Instytutu Oceanologii Polskiej Akademii Nauk (</w:t>
      </w:r>
      <w:r w:rsidR="00F014A8" w:rsidRPr="0000430A">
        <w:rPr>
          <w:b/>
          <w:sz w:val="22"/>
        </w:rPr>
        <w:t xml:space="preserve">nr postępowania </w:t>
      </w:r>
      <w:r w:rsidR="008D14F1" w:rsidRPr="0000430A">
        <w:rPr>
          <w:b/>
          <w:sz w:val="22"/>
        </w:rPr>
        <w:t>IO/ZP/</w:t>
      </w:r>
      <w:r w:rsidR="00274B61" w:rsidRPr="0000430A">
        <w:rPr>
          <w:b/>
          <w:sz w:val="22"/>
        </w:rPr>
        <w:t>4</w:t>
      </w:r>
      <w:r w:rsidR="008D14F1" w:rsidRPr="0000430A">
        <w:rPr>
          <w:b/>
          <w:sz w:val="22"/>
        </w:rPr>
        <w:t>/202</w:t>
      </w:r>
      <w:r w:rsidR="00EF504A" w:rsidRPr="0000430A">
        <w:rPr>
          <w:b/>
          <w:sz w:val="22"/>
        </w:rPr>
        <w:t>1</w:t>
      </w:r>
      <w:r w:rsidR="00F5569E" w:rsidRPr="0000430A">
        <w:rPr>
          <w:b/>
          <w:sz w:val="22"/>
        </w:rPr>
        <w:t>)</w:t>
      </w:r>
    </w:p>
    <w:p w14:paraId="352B7128" w14:textId="77777777" w:rsidR="00F56D1B" w:rsidRPr="0000430A" w:rsidRDefault="00F56D1B" w:rsidP="008C2CD1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5EA0CFCA" w14:textId="77777777" w:rsidR="00F56D1B" w:rsidRPr="0000430A" w:rsidRDefault="00F56D1B" w:rsidP="008C2CD1">
      <w:pPr>
        <w:spacing w:line="360" w:lineRule="auto"/>
        <w:jc w:val="center"/>
        <w:rPr>
          <w:b/>
          <w:sz w:val="8"/>
          <w:szCs w:val="8"/>
          <w:u w:val="single"/>
        </w:rPr>
      </w:pPr>
    </w:p>
    <w:p w14:paraId="5A50646E" w14:textId="77777777" w:rsidR="00F56D1B" w:rsidRPr="0000430A" w:rsidRDefault="00F56D1B" w:rsidP="008C2CD1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Ja, niżej podpisany oświadczam, </w:t>
      </w:r>
      <w:r w:rsidR="00EF504A" w:rsidRPr="0000430A">
        <w:rPr>
          <w:sz w:val="22"/>
          <w:szCs w:val="22"/>
        </w:rPr>
        <w:t>że</w:t>
      </w:r>
      <w:r w:rsidRPr="0000430A">
        <w:rPr>
          <w:sz w:val="22"/>
          <w:szCs w:val="22"/>
        </w:rPr>
        <w:t>:</w:t>
      </w:r>
    </w:p>
    <w:p w14:paraId="5929A6F4" w14:textId="77777777" w:rsidR="005C03CF" w:rsidRPr="0000430A" w:rsidRDefault="005C03CF" w:rsidP="008C2CD1">
      <w:pPr>
        <w:spacing w:line="360" w:lineRule="auto"/>
        <w:jc w:val="both"/>
        <w:rPr>
          <w:sz w:val="22"/>
          <w:szCs w:val="22"/>
        </w:rPr>
      </w:pPr>
    </w:p>
    <w:p w14:paraId="2DF6B40F" w14:textId="77777777" w:rsidR="00F56D1B" w:rsidRPr="0000430A" w:rsidRDefault="00F56D1B" w:rsidP="00452728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</w:t>
      </w:r>
      <w:r w:rsidRPr="0000430A">
        <w:rPr>
          <w:b/>
          <w:sz w:val="22"/>
          <w:szCs w:val="22"/>
        </w:rPr>
        <w:t>NIE PODLEGA wykluczeniu</w:t>
      </w:r>
      <w:r w:rsidRPr="0000430A">
        <w:rPr>
          <w:sz w:val="22"/>
          <w:szCs w:val="22"/>
        </w:rPr>
        <w:t xml:space="preserve"> z postępowania na podstawie art. </w:t>
      </w:r>
      <w:r w:rsidR="00EF504A" w:rsidRPr="0000430A">
        <w:rPr>
          <w:sz w:val="22"/>
          <w:szCs w:val="22"/>
        </w:rPr>
        <w:t xml:space="preserve">108 ust. 1 </w:t>
      </w:r>
      <w:r w:rsidR="003C78AD" w:rsidRPr="0000430A">
        <w:rPr>
          <w:sz w:val="22"/>
          <w:szCs w:val="22"/>
        </w:rPr>
        <w:t>ustawy</w:t>
      </w:r>
      <w:r w:rsidRPr="0000430A">
        <w:rPr>
          <w:sz w:val="22"/>
          <w:szCs w:val="22"/>
        </w:rPr>
        <w:t xml:space="preserve"> Pzp oraz na podstawie art. </w:t>
      </w:r>
      <w:r w:rsidR="00EF504A" w:rsidRPr="0000430A">
        <w:rPr>
          <w:sz w:val="22"/>
          <w:szCs w:val="22"/>
        </w:rPr>
        <w:t>109 ust. 1 pkt 1 i 4</w:t>
      </w:r>
      <w:r w:rsidRPr="0000430A">
        <w:rPr>
          <w:sz w:val="22"/>
          <w:szCs w:val="22"/>
        </w:rPr>
        <w:t xml:space="preserve"> ustawy Pzp</w:t>
      </w:r>
      <w:r w:rsidRPr="0000430A">
        <w:rPr>
          <w:rStyle w:val="Odwoanieprzypisudolnego"/>
          <w:sz w:val="22"/>
          <w:szCs w:val="22"/>
        </w:rPr>
        <w:footnoteReference w:id="12"/>
      </w:r>
    </w:p>
    <w:p w14:paraId="6C667FFC" w14:textId="77777777" w:rsidR="00F56D1B" w:rsidRPr="0000430A" w:rsidRDefault="00F56D1B" w:rsidP="008C2CD1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14:paraId="3348CCE6" w14:textId="5011A59B" w:rsidR="00F56D1B" w:rsidRPr="0000430A" w:rsidRDefault="00F56D1B" w:rsidP="00452728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</w:t>
      </w:r>
      <w:r w:rsidRPr="0000430A">
        <w:rPr>
          <w:b/>
          <w:sz w:val="22"/>
          <w:szCs w:val="22"/>
        </w:rPr>
        <w:t>PODLEGA wykluczeniu</w:t>
      </w:r>
      <w:r w:rsidRPr="0000430A">
        <w:rPr>
          <w:sz w:val="22"/>
          <w:szCs w:val="22"/>
        </w:rPr>
        <w:t xml:space="preserve"> na podstawie art. </w:t>
      </w:r>
      <w:r w:rsidRPr="0000430A">
        <w:rPr>
          <w:i/>
          <w:sz w:val="22"/>
          <w:szCs w:val="22"/>
        </w:rPr>
        <w:t>……………………..</w:t>
      </w:r>
      <w:r w:rsidRPr="0000430A">
        <w:rPr>
          <w:i/>
          <w:sz w:val="16"/>
          <w:szCs w:val="16"/>
        </w:rPr>
        <w:t xml:space="preserve">(należy podać mającą zastosowanie podstawę wykluczenia spośród wymienionych w art. </w:t>
      </w:r>
      <w:r w:rsidR="00EF504A" w:rsidRPr="0000430A">
        <w:rPr>
          <w:i/>
          <w:sz w:val="16"/>
          <w:szCs w:val="16"/>
        </w:rPr>
        <w:t>108 ust. 1</w:t>
      </w:r>
      <w:r w:rsidR="008E7891" w:rsidRPr="0000430A">
        <w:rPr>
          <w:i/>
          <w:sz w:val="16"/>
          <w:szCs w:val="16"/>
        </w:rPr>
        <w:t xml:space="preserve"> </w:t>
      </w:r>
      <w:r w:rsidR="00EF504A" w:rsidRPr="0000430A">
        <w:rPr>
          <w:i/>
          <w:sz w:val="16"/>
          <w:szCs w:val="16"/>
        </w:rPr>
        <w:t>pkt 1 - 6</w:t>
      </w:r>
      <w:r w:rsidRPr="0000430A">
        <w:rPr>
          <w:i/>
          <w:sz w:val="16"/>
          <w:szCs w:val="16"/>
        </w:rPr>
        <w:t xml:space="preserve"> lub art.</w:t>
      </w:r>
      <w:r w:rsidR="00EF504A" w:rsidRPr="0000430A">
        <w:rPr>
          <w:i/>
          <w:sz w:val="16"/>
          <w:szCs w:val="16"/>
        </w:rPr>
        <w:t xml:space="preserve"> 109</w:t>
      </w:r>
      <w:r w:rsidRPr="0000430A">
        <w:rPr>
          <w:i/>
          <w:sz w:val="16"/>
          <w:szCs w:val="16"/>
        </w:rPr>
        <w:t xml:space="preserve"> ust. </w:t>
      </w:r>
      <w:r w:rsidR="00EF504A" w:rsidRPr="0000430A">
        <w:rPr>
          <w:i/>
          <w:sz w:val="16"/>
          <w:szCs w:val="16"/>
        </w:rPr>
        <w:t>1 pkt 1 lub 4</w:t>
      </w:r>
      <w:r w:rsidRPr="0000430A">
        <w:rPr>
          <w:i/>
          <w:sz w:val="16"/>
          <w:szCs w:val="16"/>
        </w:rPr>
        <w:t xml:space="preserve"> ustawy Pzp</w:t>
      </w:r>
      <w:r w:rsidR="00410F1F" w:rsidRPr="0000430A">
        <w:rPr>
          <w:i/>
          <w:sz w:val="16"/>
          <w:szCs w:val="16"/>
        </w:rPr>
        <w:t xml:space="preserve">). </w:t>
      </w:r>
      <w:r w:rsidRPr="0000430A">
        <w:rPr>
          <w:sz w:val="22"/>
          <w:szCs w:val="22"/>
        </w:rPr>
        <w:t>W pozostałym zakresie oświadczam, że Wykonawca nie podlega wykluczeniu z postępowania.</w:t>
      </w:r>
      <w:r w:rsidRPr="0000430A">
        <w:rPr>
          <w:sz w:val="22"/>
          <w:szCs w:val="22"/>
          <w:vertAlign w:val="superscript"/>
        </w:rPr>
        <w:t>1</w:t>
      </w:r>
      <w:r w:rsidR="00731FAA" w:rsidRPr="0000430A">
        <w:rPr>
          <w:sz w:val="22"/>
          <w:szCs w:val="22"/>
          <w:vertAlign w:val="superscript"/>
        </w:rPr>
        <w:t>1</w:t>
      </w:r>
    </w:p>
    <w:p w14:paraId="0AE97231" w14:textId="77777777" w:rsidR="00F56D1B" w:rsidRPr="0000430A" w:rsidRDefault="00F56D1B" w:rsidP="008C2CD1">
      <w:pPr>
        <w:pStyle w:val="Akapitzlist"/>
        <w:rPr>
          <w:sz w:val="10"/>
          <w:szCs w:val="10"/>
        </w:rPr>
      </w:pPr>
    </w:p>
    <w:p w14:paraId="38CE8516" w14:textId="77777777" w:rsidR="008E7891" w:rsidRPr="0000430A" w:rsidRDefault="008E7891" w:rsidP="008C2CD1">
      <w:pPr>
        <w:keepNext/>
        <w:spacing w:line="360" w:lineRule="auto"/>
        <w:ind w:left="709"/>
        <w:jc w:val="both"/>
        <w:rPr>
          <w:sz w:val="22"/>
          <w:szCs w:val="22"/>
        </w:rPr>
      </w:pPr>
    </w:p>
    <w:p w14:paraId="65D47B2D" w14:textId="77777777" w:rsidR="00F56D1B" w:rsidRPr="0000430A" w:rsidRDefault="00F56D1B" w:rsidP="008C2CD1">
      <w:pPr>
        <w:keepNext/>
        <w:spacing w:line="360" w:lineRule="auto"/>
        <w:ind w:left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Jednocześnie oświadczam, że w związku z ww. okolicznością, na podstawie art. </w:t>
      </w:r>
      <w:r w:rsidR="008E7891" w:rsidRPr="0000430A">
        <w:rPr>
          <w:sz w:val="22"/>
          <w:szCs w:val="22"/>
        </w:rPr>
        <w:t>110 ust. 2</w:t>
      </w:r>
      <w:r w:rsidRPr="0000430A">
        <w:rPr>
          <w:sz w:val="22"/>
          <w:szCs w:val="22"/>
        </w:rPr>
        <w:t xml:space="preserve"> ustawy Pzp</w:t>
      </w:r>
      <w:r w:rsidR="008E7891" w:rsidRPr="0000430A">
        <w:rPr>
          <w:rStyle w:val="Odwoanieprzypisudolnego"/>
          <w:sz w:val="22"/>
          <w:szCs w:val="22"/>
        </w:rPr>
        <w:footnoteReference w:id="13"/>
      </w:r>
      <w:r w:rsidRPr="0000430A">
        <w:rPr>
          <w:sz w:val="22"/>
          <w:szCs w:val="22"/>
        </w:rPr>
        <w:t xml:space="preserve"> Wykonawca podjął następujące środki naprawcze</w:t>
      </w:r>
      <w:r w:rsidR="008E7891" w:rsidRPr="0000430A">
        <w:rPr>
          <w:rStyle w:val="Odwoanieprzypisudolnego"/>
          <w:sz w:val="22"/>
          <w:szCs w:val="22"/>
        </w:rPr>
        <w:footnoteReference w:id="14"/>
      </w:r>
      <w:r w:rsidRPr="0000430A">
        <w:rPr>
          <w:sz w:val="22"/>
          <w:szCs w:val="22"/>
        </w:rPr>
        <w:t xml:space="preserve">: </w:t>
      </w:r>
    </w:p>
    <w:p w14:paraId="2386538D" w14:textId="77777777" w:rsidR="00F56D1B" w:rsidRPr="0000430A" w:rsidRDefault="00F56D1B" w:rsidP="008E7891">
      <w:pPr>
        <w:spacing w:line="360" w:lineRule="auto"/>
        <w:ind w:left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410F1F" w:rsidRPr="0000430A">
        <w:rPr>
          <w:sz w:val="22"/>
          <w:szCs w:val="22"/>
        </w:rPr>
        <w:t xml:space="preserve"> …………</w:t>
      </w:r>
      <w:r w:rsidRPr="0000430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………………………………………………………………………………………………………………………………………………………………………………………………………..….....</w:t>
      </w:r>
      <w:r w:rsidR="00410F1F" w:rsidRPr="0000430A">
        <w:rPr>
          <w:sz w:val="22"/>
          <w:szCs w:val="22"/>
        </w:rPr>
        <w:t>............</w:t>
      </w:r>
      <w:r w:rsidRPr="0000430A">
        <w:rPr>
          <w:sz w:val="22"/>
          <w:szCs w:val="22"/>
        </w:rPr>
        <w:t>………………………………………………………………………………………..………….....</w:t>
      </w:r>
      <w:r w:rsidR="00410F1F" w:rsidRPr="0000430A">
        <w:rPr>
          <w:sz w:val="22"/>
          <w:szCs w:val="22"/>
        </w:rPr>
        <w:t>............</w:t>
      </w:r>
    </w:p>
    <w:p w14:paraId="734018C5" w14:textId="77777777" w:rsidR="00F56D1B" w:rsidRPr="0000430A" w:rsidRDefault="00F56D1B" w:rsidP="008C2CD1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14:paraId="7D032184" w14:textId="77777777" w:rsidR="00F56D1B" w:rsidRPr="0000430A" w:rsidRDefault="00F56D1B" w:rsidP="008C2CD1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14:paraId="7C29D124" w14:textId="77777777" w:rsidR="004C4B6A" w:rsidRPr="0000430A" w:rsidRDefault="004C4B6A" w:rsidP="004C4B6A">
      <w:pPr>
        <w:spacing w:line="360" w:lineRule="auto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494C95" w14:textId="77777777" w:rsidR="00F56D1B" w:rsidRPr="0000430A" w:rsidRDefault="00F56D1B" w:rsidP="008C2CD1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760BEFBB" w14:textId="77777777" w:rsidR="00F56D1B" w:rsidRPr="0000430A" w:rsidRDefault="00F56D1B" w:rsidP="008C2CD1">
      <w:pPr>
        <w:spacing w:line="360" w:lineRule="auto"/>
        <w:ind w:left="567"/>
        <w:jc w:val="both"/>
        <w:rPr>
          <w:szCs w:val="24"/>
        </w:rPr>
      </w:pPr>
    </w:p>
    <w:p w14:paraId="42F8BFA9" w14:textId="77777777" w:rsidR="00F56D1B" w:rsidRPr="0000430A" w:rsidRDefault="004C4B6A" w:rsidP="004C4B6A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Wskazuję</w:t>
      </w:r>
      <w:r w:rsidR="00F56D1B" w:rsidRPr="0000430A">
        <w:rPr>
          <w:sz w:val="22"/>
          <w:szCs w:val="22"/>
        </w:rPr>
        <w:t>, iż następujący dokument ………………………………</w:t>
      </w:r>
      <w:r w:rsidR="00A05EEF" w:rsidRPr="0000430A">
        <w:rPr>
          <w:sz w:val="22"/>
          <w:szCs w:val="22"/>
        </w:rPr>
        <w:t>………..</w:t>
      </w:r>
      <w:r w:rsidR="00F56D1B" w:rsidRPr="0000430A">
        <w:rPr>
          <w:rStyle w:val="Odwoanieprzypisudolnego"/>
          <w:sz w:val="22"/>
          <w:szCs w:val="22"/>
        </w:rPr>
        <w:footnoteReference w:id="15"/>
      </w:r>
      <w:r w:rsidR="00F56D1B" w:rsidRPr="0000430A">
        <w:rPr>
          <w:sz w:val="22"/>
          <w:szCs w:val="22"/>
        </w:rPr>
        <w:t xml:space="preserve"> jest dostępny w </w:t>
      </w:r>
      <w:r w:rsidRPr="0000430A">
        <w:rPr>
          <w:sz w:val="22"/>
          <w:szCs w:val="22"/>
        </w:rPr>
        <w:t>internetowej ogólnodostępnej i bezpłatnej bazie danych</w:t>
      </w:r>
      <w:r w:rsidR="00F56D1B" w:rsidRPr="0000430A">
        <w:rPr>
          <w:sz w:val="22"/>
          <w:szCs w:val="22"/>
        </w:rPr>
        <w:t xml:space="preserve"> pod następującym adresem…………………………….</w:t>
      </w:r>
      <w:r w:rsidRPr="0000430A">
        <w:rPr>
          <w:sz w:val="22"/>
          <w:szCs w:val="22"/>
        </w:rPr>
        <w:t>, oraz wskazuję następujące dane umożliwiające dostęp do tych dokumentów …………………………..</w:t>
      </w:r>
    </w:p>
    <w:p w14:paraId="5BDD916E" w14:textId="77777777" w:rsidR="00F56D1B" w:rsidRPr="0000430A" w:rsidRDefault="00F56D1B" w:rsidP="008C2CD1">
      <w:pPr>
        <w:spacing w:line="360" w:lineRule="auto"/>
        <w:jc w:val="both"/>
        <w:rPr>
          <w:sz w:val="14"/>
          <w:szCs w:val="14"/>
        </w:rPr>
      </w:pPr>
    </w:p>
    <w:p w14:paraId="5E211D66" w14:textId="77777777" w:rsidR="00F56D1B" w:rsidRPr="0000430A" w:rsidRDefault="00F56D1B" w:rsidP="008C2CD1">
      <w:pPr>
        <w:spacing w:line="360" w:lineRule="auto"/>
        <w:ind w:left="851"/>
        <w:jc w:val="both"/>
        <w:rPr>
          <w:sz w:val="10"/>
          <w:szCs w:val="10"/>
        </w:rPr>
      </w:pPr>
    </w:p>
    <w:p w14:paraId="3771B63C" w14:textId="77777777" w:rsidR="00F56D1B" w:rsidRPr="0000430A" w:rsidRDefault="00F56D1B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2068F005" w14:textId="77777777" w:rsidR="005C03CF" w:rsidRPr="0000430A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74CCA995" w14:textId="77777777" w:rsidR="005C03CF" w:rsidRPr="0000430A" w:rsidRDefault="005C03CF" w:rsidP="008C2CD1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14:paraId="6A92BB0D" w14:textId="77777777" w:rsidR="00F56D1B" w:rsidRPr="0000430A" w:rsidRDefault="00F56D1B" w:rsidP="008C2CD1">
      <w:pPr>
        <w:spacing w:line="360" w:lineRule="auto"/>
        <w:jc w:val="both"/>
        <w:rPr>
          <w:b/>
          <w:sz w:val="10"/>
          <w:szCs w:val="10"/>
        </w:rPr>
      </w:pPr>
    </w:p>
    <w:p w14:paraId="1A1EE0BB" w14:textId="77777777" w:rsidR="005C03CF" w:rsidRPr="0000430A" w:rsidRDefault="006856AE" w:rsidP="008C2CD1">
      <w:pPr>
        <w:spacing w:after="80"/>
        <w:ind w:left="4536"/>
        <w:jc w:val="both"/>
        <w:rPr>
          <w:i/>
          <w:sz w:val="18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2DA014D7" w14:textId="77777777" w:rsidR="00F56D1B" w:rsidRPr="0000430A" w:rsidRDefault="00F56D1B" w:rsidP="008C2CD1">
      <w:pPr>
        <w:spacing w:line="360" w:lineRule="auto"/>
        <w:jc w:val="both"/>
        <w:rPr>
          <w:sz w:val="10"/>
          <w:szCs w:val="10"/>
        </w:rPr>
      </w:pPr>
    </w:p>
    <w:p w14:paraId="714C4AB4" w14:textId="4A3FE32B" w:rsidR="00A80347" w:rsidRPr="0000430A" w:rsidRDefault="003A68A1" w:rsidP="008C2CD1">
      <w:pPr>
        <w:pageBreakBefore/>
        <w:ind w:left="4963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5</w:t>
      </w:r>
      <w:r w:rsidR="00274B61" w:rsidRPr="0000430A">
        <w:rPr>
          <w:b/>
          <w:bCs/>
          <w:sz w:val="22"/>
          <w:szCs w:val="22"/>
        </w:rPr>
        <w:t>.1</w:t>
      </w:r>
    </w:p>
    <w:p w14:paraId="16DAC9FD" w14:textId="77777777" w:rsidR="005451CA" w:rsidRPr="0000430A" w:rsidRDefault="005451CA" w:rsidP="008C2CD1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5451CA" w:rsidRPr="0000430A" w14:paraId="7822236F" w14:textId="77777777" w:rsidTr="00124ABA">
        <w:tc>
          <w:tcPr>
            <w:tcW w:w="6946" w:type="dxa"/>
            <w:shd w:val="clear" w:color="auto" w:fill="auto"/>
          </w:tcPr>
          <w:p w14:paraId="6283A648" w14:textId="77777777" w:rsidR="005451CA" w:rsidRPr="0000430A" w:rsidRDefault="005451CA" w:rsidP="008C2CD1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6F8EFAE9" w14:textId="77777777" w:rsidR="005451CA" w:rsidRPr="0000430A" w:rsidRDefault="005451CA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5B3CA5EB" w14:textId="77777777" w:rsidR="005451CA" w:rsidRPr="0000430A" w:rsidRDefault="005451CA" w:rsidP="008C2CD1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40B60A27" w14:textId="77777777" w:rsidR="005451CA" w:rsidRPr="0000430A" w:rsidRDefault="005451CA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22B05595" w14:textId="77777777" w:rsidR="005451CA" w:rsidRPr="0000430A" w:rsidRDefault="005451CA" w:rsidP="008C2CD1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61CFFFAE" w14:textId="77777777" w:rsidR="005451CA" w:rsidRPr="0000430A" w:rsidRDefault="005451CA" w:rsidP="008C2CD1">
            <w:pPr>
              <w:spacing w:line="360" w:lineRule="auto"/>
              <w:jc w:val="both"/>
            </w:pPr>
          </w:p>
          <w:p w14:paraId="0390AC27" w14:textId="77777777" w:rsidR="005451CA" w:rsidRPr="0000430A" w:rsidRDefault="005451CA" w:rsidP="008C2C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reprezentowany przez: ……………………………</w:t>
            </w:r>
          </w:p>
          <w:p w14:paraId="602903E5" w14:textId="77777777" w:rsidR="005451CA" w:rsidRPr="0000430A" w:rsidRDefault="005451CA" w:rsidP="008C2CD1">
            <w:pPr>
              <w:ind w:right="2302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20875D15" w14:textId="77777777" w:rsidR="005451CA" w:rsidRPr="0000430A" w:rsidRDefault="005451CA" w:rsidP="008C2CD1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40AAFE5" w14:textId="77777777" w:rsidR="005451CA" w:rsidRPr="0000430A" w:rsidRDefault="005451CA" w:rsidP="008C2CD1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290A9FB0" w14:textId="77777777" w:rsidR="005451CA" w:rsidRPr="0000430A" w:rsidRDefault="005451CA" w:rsidP="008C2CD1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179CDEF5" w14:textId="77777777" w:rsidR="005451CA" w:rsidRPr="0000430A" w:rsidRDefault="005451CA" w:rsidP="008C2CD1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0B64FA3" w14:textId="77777777" w:rsidR="00806AC5" w:rsidRPr="0000430A" w:rsidRDefault="00806AC5" w:rsidP="008C2CD1">
      <w:pPr>
        <w:jc w:val="both"/>
        <w:rPr>
          <w:sz w:val="22"/>
          <w:szCs w:val="22"/>
        </w:rPr>
      </w:pPr>
    </w:p>
    <w:p w14:paraId="7D19F2DB" w14:textId="77777777" w:rsidR="00806AC5" w:rsidRPr="0000430A" w:rsidRDefault="00806AC5" w:rsidP="008C2CD1">
      <w:pPr>
        <w:jc w:val="both"/>
        <w:rPr>
          <w:sz w:val="22"/>
          <w:szCs w:val="22"/>
        </w:rPr>
      </w:pPr>
    </w:p>
    <w:p w14:paraId="6786C92C" w14:textId="77777777" w:rsidR="00A80347" w:rsidRPr="0000430A" w:rsidRDefault="00A80347" w:rsidP="008C2CD1">
      <w:pPr>
        <w:jc w:val="center"/>
        <w:rPr>
          <w:sz w:val="22"/>
          <w:szCs w:val="22"/>
        </w:rPr>
      </w:pPr>
    </w:p>
    <w:p w14:paraId="38E08283" w14:textId="35DE7B1C" w:rsidR="00A05EEF" w:rsidRPr="0000430A" w:rsidRDefault="00A05EEF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OŚWIADCZENIE </w:t>
      </w:r>
      <w:r w:rsidR="00274B61" w:rsidRPr="0000430A">
        <w:rPr>
          <w:b/>
          <w:sz w:val="22"/>
          <w:szCs w:val="22"/>
        </w:rPr>
        <w:t>O BRAKU</w:t>
      </w:r>
      <w:r w:rsidR="005C03CF" w:rsidRPr="0000430A">
        <w:rPr>
          <w:b/>
          <w:sz w:val="22"/>
          <w:szCs w:val="22"/>
        </w:rPr>
        <w:t xml:space="preserve"> PRZYNALEŻNOŚCI DO TEJ SAMEJ GRUPY KAPITAŁOWEJ</w:t>
      </w:r>
      <w:r w:rsidRPr="0000430A">
        <w:rPr>
          <w:b/>
          <w:sz w:val="22"/>
          <w:szCs w:val="22"/>
        </w:rPr>
        <w:t xml:space="preserve">, </w:t>
      </w:r>
    </w:p>
    <w:p w14:paraId="17FBBA27" w14:textId="2B2B9FDE" w:rsidR="005C03CF" w:rsidRPr="0000430A" w:rsidRDefault="00A05EEF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w zakresie art. 108 ust. 1 pkt 5 ustawy Pzp</w:t>
      </w:r>
      <w:r w:rsidR="005C03CF" w:rsidRPr="0000430A">
        <w:rPr>
          <w:b/>
          <w:sz w:val="22"/>
          <w:szCs w:val="22"/>
        </w:rPr>
        <w:t xml:space="preserve"> </w:t>
      </w:r>
      <w:r w:rsidR="005C03CF" w:rsidRPr="0000430A">
        <w:rPr>
          <w:rStyle w:val="Odwoanieprzypisudolnego"/>
          <w:b/>
          <w:sz w:val="22"/>
          <w:szCs w:val="22"/>
        </w:rPr>
        <w:footnoteReference w:id="16"/>
      </w:r>
      <w:r w:rsidR="005C03CF" w:rsidRPr="0000430A">
        <w:rPr>
          <w:b/>
          <w:sz w:val="22"/>
          <w:szCs w:val="22"/>
          <w:vertAlign w:val="superscript"/>
        </w:rPr>
        <w:t xml:space="preserve">, </w:t>
      </w:r>
      <w:r w:rsidR="00427ED8" w:rsidRPr="0000430A">
        <w:rPr>
          <w:rStyle w:val="Odwoanieprzypisudolnego"/>
          <w:sz w:val="22"/>
          <w:szCs w:val="22"/>
        </w:rPr>
        <w:footnoteReference w:id="17"/>
      </w:r>
    </w:p>
    <w:p w14:paraId="2F21267D" w14:textId="77777777" w:rsidR="00A80347" w:rsidRPr="0000430A" w:rsidRDefault="00A80347" w:rsidP="008C2CD1">
      <w:pPr>
        <w:jc w:val="both"/>
        <w:rPr>
          <w:sz w:val="22"/>
          <w:szCs w:val="22"/>
        </w:rPr>
      </w:pPr>
    </w:p>
    <w:p w14:paraId="25CE455B" w14:textId="2C5EA031" w:rsidR="00A80347" w:rsidRPr="0000430A" w:rsidRDefault="00847915" w:rsidP="008C2CD1">
      <w:pPr>
        <w:spacing w:line="276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związku z udziałem</w:t>
      </w:r>
      <w:r w:rsidR="00A80347" w:rsidRPr="0000430A">
        <w:rPr>
          <w:sz w:val="22"/>
          <w:szCs w:val="22"/>
        </w:rPr>
        <w:t xml:space="preserve"> w postępowaniu o udzielenie zamówienia publicznego na </w:t>
      </w:r>
      <w:r w:rsidR="00F5569E" w:rsidRPr="0000430A">
        <w:rPr>
          <w:b/>
          <w:sz w:val="22"/>
          <w:szCs w:val="22"/>
        </w:rPr>
        <w:t xml:space="preserve">dostawę sprzętu komputerowego, części i akcesoriów komputerowych dla </w:t>
      </w:r>
      <w:r w:rsidR="00F5569E" w:rsidRPr="0000430A">
        <w:rPr>
          <w:b/>
          <w:bCs/>
          <w:sz w:val="22"/>
          <w:szCs w:val="22"/>
        </w:rPr>
        <w:t xml:space="preserve">Instytutu Oceanologii Polskiej Akademii Nauk </w:t>
      </w:r>
      <w:r w:rsidR="00F5569E" w:rsidRPr="0000430A">
        <w:rPr>
          <w:sz w:val="22"/>
          <w:szCs w:val="22"/>
        </w:rPr>
        <w:t xml:space="preserve">(nr postępowania: </w:t>
      </w:r>
      <w:r w:rsidR="008D14F1" w:rsidRPr="0000430A">
        <w:rPr>
          <w:sz w:val="22"/>
          <w:szCs w:val="22"/>
        </w:rPr>
        <w:t>IO/ZP/</w:t>
      </w:r>
      <w:r w:rsidR="00274B61" w:rsidRPr="0000430A">
        <w:rPr>
          <w:sz w:val="22"/>
          <w:szCs w:val="22"/>
        </w:rPr>
        <w:t>4</w:t>
      </w:r>
      <w:r w:rsidR="008D14F1" w:rsidRPr="0000430A">
        <w:rPr>
          <w:sz w:val="22"/>
          <w:szCs w:val="22"/>
        </w:rPr>
        <w:t>/202</w:t>
      </w:r>
      <w:r w:rsidR="00A05EEF" w:rsidRPr="0000430A">
        <w:rPr>
          <w:sz w:val="22"/>
          <w:szCs w:val="22"/>
        </w:rPr>
        <w:t>1</w:t>
      </w:r>
      <w:r w:rsidR="00F5569E" w:rsidRPr="0000430A">
        <w:rPr>
          <w:sz w:val="22"/>
          <w:szCs w:val="22"/>
        </w:rPr>
        <w:t>)</w:t>
      </w:r>
      <w:r w:rsidR="00A80347" w:rsidRPr="0000430A">
        <w:rPr>
          <w:sz w:val="22"/>
          <w:szCs w:val="22"/>
        </w:rPr>
        <w:t xml:space="preserve"> oświadczam, że Wykonawca, którego reprezentuję:</w:t>
      </w:r>
    </w:p>
    <w:p w14:paraId="75477385" w14:textId="77777777" w:rsidR="008D0D71" w:rsidRPr="0000430A" w:rsidRDefault="008D0D71" w:rsidP="008C2CD1">
      <w:pPr>
        <w:jc w:val="both"/>
        <w:rPr>
          <w:sz w:val="22"/>
          <w:szCs w:val="22"/>
        </w:rPr>
      </w:pPr>
    </w:p>
    <w:p w14:paraId="5127AFC0" w14:textId="77777777" w:rsidR="008D0D71" w:rsidRPr="0000430A" w:rsidRDefault="008D0D71" w:rsidP="008C2CD1">
      <w:pPr>
        <w:jc w:val="both"/>
        <w:rPr>
          <w:sz w:val="22"/>
          <w:szCs w:val="22"/>
        </w:rPr>
      </w:pPr>
    </w:p>
    <w:p w14:paraId="7A8E2B18" w14:textId="77777777" w:rsidR="00A80347" w:rsidRPr="0000430A" w:rsidRDefault="00A80347" w:rsidP="003549EC">
      <w:pPr>
        <w:jc w:val="both"/>
        <w:rPr>
          <w:sz w:val="22"/>
          <w:szCs w:val="22"/>
        </w:rPr>
      </w:pPr>
    </w:p>
    <w:p w14:paraId="0263E64D" w14:textId="77777777" w:rsidR="00A80347" w:rsidRPr="0000430A" w:rsidRDefault="00A80347" w:rsidP="003549EC">
      <w:pPr>
        <w:ind w:left="1080"/>
        <w:jc w:val="both"/>
        <w:rPr>
          <w:sz w:val="22"/>
          <w:szCs w:val="22"/>
        </w:rPr>
      </w:pPr>
    </w:p>
    <w:p w14:paraId="4D86B9EA" w14:textId="4A229143" w:rsidR="00A80347" w:rsidRPr="0000430A" w:rsidRDefault="0013661D" w:rsidP="00274B61">
      <w:pPr>
        <w:spacing w:line="276" w:lineRule="auto"/>
        <w:jc w:val="both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NIE NALEŻY </w:t>
      </w:r>
      <w:r w:rsidR="005D67DD" w:rsidRPr="0000430A">
        <w:rPr>
          <w:b/>
          <w:sz w:val="22"/>
          <w:szCs w:val="22"/>
        </w:rPr>
        <w:t xml:space="preserve">do </w:t>
      </w:r>
      <w:r w:rsidR="00A52C8D" w:rsidRPr="0000430A">
        <w:rPr>
          <w:b/>
          <w:sz w:val="22"/>
          <w:szCs w:val="22"/>
        </w:rPr>
        <w:t xml:space="preserve">tej samej </w:t>
      </w:r>
      <w:r w:rsidR="005D67DD" w:rsidRPr="0000430A">
        <w:rPr>
          <w:b/>
          <w:sz w:val="22"/>
          <w:szCs w:val="22"/>
        </w:rPr>
        <w:t>grupy kapitałowej</w:t>
      </w:r>
      <w:r w:rsidR="003549EC" w:rsidRPr="0000430A">
        <w:rPr>
          <w:b/>
          <w:sz w:val="22"/>
          <w:szCs w:val="22"/>
        </w:rPr>
        <w:t xml:space="preserve"> </w:t>
      </w:r>
      <w:r w:rsidR="003549EC" w:rsidRPr="0000430A">
        <w:rPr>
          <w:sz w:val="22"/>
          <w:szCs w:val="22"/>
        </w:rPr>
        <w:t>w rozumieniu ustawy z dnia 16 lutego 2007 r. o ochronie konkurencji i konsumentów (</w:t>
      </w:r>
      <w:r w:rsidR="00904DA2" w:rsidRPr="0000430A">
        <w:rPr>
          <w:sz w:val="22"/>
          <w:szCs w:val="22"/>
        </w:rPr>
        <w:t xml:space="preserve">tj. </w:t>
      </w:r>
      <w:r w:rsidR="003549EC" w:rsidRPr="0000430A">
        <w:rPr>
          <w:sz w:val="22"/>
          <w:szCs w:val="22"/>
        </w:rPr>
        <w:t>Dz. U. z 202</w:t>
      </w:r>
      <w:r w:rsidR="00904DA2" w:rsidRPr="0000430A">
        <w:rPr>
          <w:sz w:val="22"/>
          <w:szCs w:val="22"/>
        </w:rPr>
        <w:t>1</w:t>
      </w:r>
      <w:r w:rsidR="003549EC" w:rsidRPr="0000430A">
        <w:rPr>
          <w:sz w:val="22"/>
          <w:szCs w:val="22"/>
        </w:rPr>
        <w:t xml:space="preserve"> r. poz. </w:t>
      </w:r>
      <w:r w:rsidR="00904DA2" w:rsidRPr="0000430A">
        <w:rPr>
          <w:sz w:val="22"/>
          <w:szCs w:val="22"/>
        </w:rPr>
        <w:t>275</w:t>
      </w:r>
      <w:r w:rsidR="003549EC" w:rsidRPr="0000430A">
        <w:rPr>
          <w:sz w:val="22"/>
          <w:szCs w:val="22"/>
        </w:rPr>
        <w:t>)</w:t>
      </w:r>
      <w:r w:rsidR="00A52C8D" w:rsidRPr="0000430A">
        <w:rPr>
          <w:b/>
          <w:sz w:val="22"/>
          <w:szCs w:val="22"/>
        </w:rPr>
        <w:t xml:space="preserve">, </w:t>
      </w:r>
      <w:r w:rsidR="00A52C8D" w:rsidRPr="0000430A">
        <w:rPr>
          <w:sz w:val="22"/>
          <w:szCs w:val="22"/>
        </w:rPr>
        <w:t xml:space="preserve">co </w:t>
      </w:r>
      <w:r w:rsidR="003549EC" w:rsidRPr="0000430A">
        <w:rPr>
          <w:sz w:val="22"/>
          <w:szCs w:val="22"/>
        </w:rPr>
        <w:t>inni Wykonawcy</w:t>
      </w:r>
      <w:r w:rsidR="00A52C8D" w:rsidRPr="0000430A">
        <w:rPr>
          <w:sz w:val="22"/>
          <w:szCs w:val="22"/>
        </w:rPr>
        <w:t>, którzy złożyli w niniejszym postępowaniu odrębne oferty (oferty częściowe).</w:t>
      </w:r>
      <w:r w:rsidR="00904DA2" w:rsidRPr="0000430A">
        <w:rPr>
          <w:rStyle w:val="Odwoanieprzypisudolnego"/>
          <w:sz w:val="22"/>
          <w:szCs w:val="22"/>
        </w:rPr>
        <w:t xml:space="preserve"> </w:t>
      </w:r>
    </w:p>
    <w:p w14:paraId="44972AB7" w14:textId="77777777" w:rsidR="00A80347" w:rsidRPr="0000430A" w:rsidRDefault="00A80347" w:rsidP="008C2CD1">
      <w:pPr>
        <w:ind w:left="1134" w:hanging="360"/>
        <w:jc w:val="both"/>
        <w:rPr>
          <w:sz w:val="22"/>
          <w:szCs w:val="22"/>
        </w:rPr>
      </w:pPr>
    </w:p>
    <w:p w14:paraId="764E7DC0" w14:textId="77777777" w:rsidR="005D67DD" w:rsidRPr="0000430A" w:rsidRDefault="005D67DD" w:rsidP="008C2CD1">
      <w:pPr>
        <w:jc w:val="both"/>
        <w:rPr>
          <w:sz w:val="22"/>
          <w:szCs w:val="22"/>
        </w:rPr>
      </w:pPr>
    </w:p>
    <w:p w14:paraId="3C3B35B2" w14:textId="77777777" w:rsidR="005D67DD" w:rsidRPr="0000430A" w:rsidRDefault="005D67DD" w:rsidP="008C2CD1">
      <w:pPr>
        <w:jc w:val="both"/>
        <w:rPr>
          <w:sz w:val="22"/>
          <w:szCs w:val="22"/>
        </w:rPr>
      </w:pPr>
    </w:p>
    <w:p w14:paraId="4687CCBF" w14:textId="77777777" w:rsidR="00A80347" w:rsidRPr="0000430A" w:rsidRDefault="00A80347" w:rsidP="008C2CD1">
      <w:pPr>
        <w:jc w:val="both"/>
        <w:rPr>
          <w:sz w:val="22"/>
          <w:szCs w:val="22"/>
        </w:rPr>
      </w:pPr>
    </w:p>
    <w:p w14:paraId="62C6A87B" w14:textId="77777777" w:rsidR="00E55876" w:rsidRPr="0000430A" w:rsidRDefault="006856AE" w:rsidP="003549EC">
      <w:pPr>
        <w:spacing w:after="80"/>
        <w:ind w:left="4536"/>
        <w:jc w:val="both"/>
        <w:rPr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7A3A6281" w14:textId="77777777" w:rsidR="004B6A62" w:rsidRPr="0000430A" w:rsidRDefault="004B6A62" w:rsidP="008C2CD1">
      <w:pPr>
        <w:jc w:val="both"/>
        <w:rPr>
          <w:szCs w:val="22"/>
        </w:rPr>
      </w:pPr>
    </w:p>
    <w:p w14:paraId="2AE79EC1" w14:textId="0CF61CB6" w:rsidR="00274B61" w:rsidRPr="0000430A" w:rsidRDefault="00274B61" w:rsidP="00274B61">
      <w:pPr>
        <w:pageBreakBefore/>
        <w:ind w:left="4963"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5.2</w:t>
      </w:r>
    </w:p>
    <w:p w14:paraId="12C20CB6" w14:textId="77777777" w:rsidR="00274B61" w:rsidRPr="0000430A" w:rsidRDefault="00274B61" w:rsidP="00274B61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274B61" w:rsidRPr="0000430A" w14:paraId="797590B9" w14:textId="77777777" w:rsidTr="00680089">
        <w:tc>
          <w:tcPr>
            <w:tcW w:w="6946" w:type="dxa"/>
            <w:shd w:val="clear" w:color="auto" w:fill="auto"/>
          </w:tcPr>
          <w:p w14:paraId="396E573E" w14:textId="77777777" w:rsidR="00274B61" w:rsidRPr="0000430A" w:rsidRDefault="00274B61" w:rsidP="00680089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00430A">
              <w:rPr>
                <w:b/>
                <w:sz w:val="22"/>
                <w:szCs w:val="22"/>
              </w:rPr>
              <w:t>WYKONAWCA</w:t>
            </w:r>
          </w:p>
          <w:p w14:paraId="5915B70B" w14:textId="77777777" w:rsidR="00274B61" w:rsidRPr="0000430A" w:rsidRDefault="00274B61" w:rsidP="00680089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311C12D0" w14:textId="77777777" w:rsidR="00274B61" w:rsidRPr="0000430A" w:rsidRDefault="00274B61" w:rsidP="00680089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1D0A8C08" w14:textId="77777777" w:rsidR="00274B61" w:rsidRPr="0000430A" w:rsidRDefault="00274B61" w:rsidP="00680089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14:paraId="38AAD9E9" w14:textId="77777777" w:rsidR="00274B61" w:rsidRPr="0000430A" w:rsidRDefault="00274B61" w:rsidP="00680089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 xml:space="preserve">odpowiednim rejestrze np. KRS) </w:t>
            </w:r>
          </w:p>
          <w:p w14:paraId="0D7692AB" w14:textId="77777777" w:rsidR="00274B61" w:rsidRPr="0000430A" w:rsidRDefault="00274B61" w:rsidP="00680089">
            <w:pPr>
              <w:spacing w:line="360" w:lineRule="auto"/>
              <w:jc w:val="both"/>
            </w:pPr>
          </w:p>
          <w:p w14:paraId="18E5677D" w14:textId="77777777" w:rsidR="00274B61" w:rsidRPr="0000430A" w:rsidRDefault="00274B61" w:rsidP="0068008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reprezentowany przez: ……………………………</w:t>
            </w:r>
          </w:p>
          <w:p w14:paraId="33BFF72F" w14:textId="77777777" w:rsidR="00274B61" w:rsidRPr="0000430A" w:rsidRDefault="00274B61" w:rsidP="00680089">
            <w:pPr>
              <w:ind w:right="2302"/>
              <w:rPr>
                <w:i/>
                <w:sz w:val="18"/>
                <w:szCs w:val="22"/>
              </w:rPr>
            </w:pPr>
            <w:r w:rsidRPr="0000430A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14:paraId="667A9891" w14:textId="77777777" w:rsidR="00274B61" w:rsidRPr="0000430A" w:rsidRDefault="00274B61" w:rsidP="00680089">
            <w:pPr>
              <w:jc w:val="both"/>
              <w:rPr>
                <w:sz w:val="22"/>
                <w:szCs w:val="22"/>
              </w:rPr>
            </w:pPr>
            <w:r w:rsidRPr="0000430A">
              <w:rPr>
                <w:sz w:val="22"/>
                <w:szCs w:val="22"/>
              </w:rPr>
              <w:t>........................................................</w:t>
            </w:r>
          </w:p>
          <w:p w14:paraId="083BF25B" w14:textId="77777777" w:rsidR="00274B61" w:rsidRPr="0000430A" w:rsidRDefault="00274B61" w:rsidP="00680089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00430A">
              <w:rPr>
                <w:sz w:val="22"/>
                <w:szCs w:val="22"/>
              </w:rPr>
              <w:t>miejscowość i data</w:t>
            </w:r>
          </w:p>
          <w:p w14:paraId="7ECD5450" w14:textId="77777777" w:rsidR="00274B61" w:rsidRPr="0000430A" w:rsidRDefault="00274B61" w:rsidP="00680089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2628774D" w14:textId="77777777" w:rsidR="00274B61" w:rsidRPr="0000430A" w:rsidRDefault="00274B61" w:rsidP="00680089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2E3DFB8D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1AE80AE5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52F6AF48" w14:textId="77777777" w:rsidR="00274B61" w:rsidRPr="0000430A" w:rsidRDefault="00274B61" w:rsidP="00274B61">
      <w:pPr>
        <w:jc w:val="center"/>
        <w:rPr>
          <w:sz w:val="22"/>
          <w:szCs w:val="22"/>
        </w:rPr>
      </w:pPr>
    </w:p>
    <w:p w14:paraId="5CAF50EB" w14:textId="463719C9" w:rsidR="00274B61" w:rsidRPr="0000430A" w:rsidRDefault="00274B61" w:rsidP="00274B6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OŚWIADCZENIE O PRZYNALEŻNOŚCI DO TEJ SAMEJ GRUPY KAPITAŁOWEJ, </w:t>
      </w:r>
    </w:p>
    <w:p w14:paraId="4CC03990" w14:textId="2ADEE32F" w:rsidR="00274B61" w:rsidRPr="0000430A" w:rsidRDefault="00274B61" w:rsidP="00274B6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w zakresie art. 108 ust. 1 pkt 5 ustawy Pzp </w:t>
      </w:r>
      <w:r w:rsidRPr="0000430A">
        <w:rPr>
          <w:rStyle w:val="Odwoanieprzypisudolnego"/>
          <w:b/>
          <w:sz w:val="22"/>
          <w:szCs w:val="22"/>
        </w:rPr>
        <w:footnoteReference w:id="18"/>
      </w:r>
      <w:r w:rsidRPr="0000430A">
        <w:rPr>
          <w:b/>
          <w:sz w:val="22"/>
          <w:szCs w:val="22"/>
          <w:vertAlign w:val="superscript"/>
        </w:rPr>
        <w:t xml:space="preserve">, </w:t>
      </w:r>
      <w:r w:rsidR="00427ED8" w:rsidRPr="0000430A">
        <w:rPr>
          <w:rStyle w:val="Odwoanieprzypisudolnego"/>
          <w:sz w:val="22"/>
          <w:szCs w:val="22"/>
        </w:rPr>
        <w:footnoteReference w:id="19"/>
      </w:r>
    </w:p>
    <w:p w14:paraId="056D1C43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45E1ECBD" w14:textId="26F1BF7A" w:rsidR="00274B61" w:rsidRPr="0000430A" w:rsidRDefault="00274B61" w:rsidP="00274B61">
      <w:pPr>
        <w:spacing w:line="276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 związku z udziałem w postępowaniu o udzielenie zamówienia publicznego na </w:t>
      </w:r>
      <w:r w:rsidRPr="0000430A">
        <w:rPr>
          <w:b/>
          <w:sz w:val="22"/>
          <w:szCs w:val="22"/>
        </w:rPr>
        <w:t xml:space="preserve">dostawę sprzętu komputerowego, części i akcesoriów komputerowych dla </w:t>
      </w:r>
      <w:r w:rsidRPr="0000430A">
        <w:rPr>
          <w:b/>
          <w:bCs/>
          <w:sz w:val="22"/>
          <w:szCs w:val="22"/>
        </w:rPr>
        <w:t xml:space="preserve">Instytutu Oceanologii Polskiej Akademii Nauk </w:t>
      </w:r>
      <w:r w:rsidRPr="0000430A">
        <w:rPr>
          <w:sz w:val="22"/>
          <w:szCs w:val="22"/>
        </w:rPr>
        <w:t>(nr postępowania: IO/ZP/</w:t>
      </w:r>
      <w:r w:rsidR="00452728" w:rsidRPr="0000430A">
        <w:rPr>
          <w:sz w:val="22"/>
          <w:szCs w:val="22"/>
        </w:rPr>
        <w:t>4</w:t>
      </w:r>
      <w:r w:rsidRPr="0000430A">
        <w:rPr>
          <w:sz w:val="22"/>
          <w:szCs w:val="22"/>
        </w:rPr>
        <w:t>/2021) oświadczam, że Wykonawca, którego reprezentuję:</w:t>
      </w:r>
    </w:p>
    <w:p w14:paraId="0743E38F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527D90B5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36254C97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4FF818B8" w14:textId="65DEAEA5" w:rsidR="00274B61" w:rsidRPr="0000430A" w:rsidRDefault="00274B61" w:rsidP="00274B61">
      <w:pPr>
        <w:jc w:val="both"/>
        <w:rPr>
          <w:sz w:val="22"/>
          <w:szCs w:val="22"/>
        </w:rPr>
      </w:pPr>
      <w:r w:rsidRPr="0000430A">
        <w:rPr>
          <w:b/>
          <w:sz w:val="22"/>
          <w:szCs w:val="22"/>
        </w:rPr>
        <w:t xml:space="preserve">NALEŻY do tej samej grupy kapitałowej </w:t>
      </w:r>
      <w:r w:rsidRPr="0000430A">
        <w:rPr>
          <w:sz w:val="22"/>
          <w:szCs w:val="22"/>
        </w:rPr>
        <w:t>w rozumieniu ustawy z dnia 16 lutego 2007 r. o ochronie konkurencji i konsumentów (</w:t>
      </w:r>
      <w:r w:rsidR="00904DA2" w:rsidRPr="0000430A">
        <w:rPr>
          <w:sz w:val="22"/>
          <w:szCs w:val="22"/>
        </w:rPr>
        <w:t>tj. Dz. U. z 2021</w:t>
      </w:r>
      <w:r w:rsidRPr="0000430A">
        <w:rPr>
          <w:sz w:val="22"/>
          <w:szCs w:val="22"/>
        </w:rPr>
        <w:t xml:space="preserve"> r. poz. </w:t>
      </w:r>
      <w:r w:rsidR="00904DA2" w:rsidRPr="0000430A">
        <w:rPr>
          <w:sz w:val="22"/>
          <w:szCs w:val="22"/>
        </w:rPr>
        <w:t>275) co następujący W</w:t>
      </w:r>
      <w:r w:rsidRPr="0000430A">
        <w:rPr>
          <w:sz w:val="22"/>
          <w:szCs w:val="22"/>
        </w:rPr>
        <w:t>ykonawca, który złożył odrębną ofertę (ofertę częściową)</w:t>
      </w:r>
      <w:r w:rsidRPr="0000430A">
        <w:rPr>
          <w:b/>
          <w:sz w:val="22"/>
          <w:szCs w:val="22"/>
        </w:rPr>
        <w:t xml:space="preserve"> </w:t>
      </w:r>
      <w:r w:rsidRPr="0000430A">
        <w:rPr>
          <w:sz w:val="22"/>
          <w:szCs w:val="22"/>
        </w:rPr>
        <w:t>w niniejszym postępowaniu:</w:t>
      </w:r>
    </w:p>
    <w:p w14:paraId="2F97B1FC" w14:textId="04F03BC2" w:rsidR="00452728" w:rsidRPr="0000430A" w:rsidRDefault="00274B61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……………………………………………………………………………………………….……………….………</w:t>
      </w:r>
      <w:r w:rsidR="00452728" w:rsidRPr="0000430A">
        <w:rPr>
          <w:sz w:val="22"/>
          <w:szCs w:val="22"/>
        </w:rPr>
        <w:t>..</w:t>
      </w:r>
    </w:p>
    <w:p w14:paraId="6909DB5A" w14:textId="0F313CF9" w:rsidR="00452728" w:rsidRPr="0000430A" w:rsidRDefault="00452728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………………..</w:t>
      </w:r>
      <w:r w:rsidR="00274B61" w:rsidRPr="0000430A">
        <w:rPr>
          <w:sz w:val="22"/>
          <w:szCs w:val="22"/>
        </w:rPr>
        <w:t>………………………………………………………………………………………………………</w:t>
      </w:r>
      <w:r w:rsidRPr="0000430A">
        <w:rPr>
          <w:sz w:val="22"/>
          <w:szCs w:val="22"/>
        </w:rPr>
        <w:t>..</w:t>
      </w:r>
    </w:p>
    <w:p w14:paraId="7BD918D7" w14:textId="3A310096" w:rsidR="00274B61" w:rsidRPr="0000430A" w:rsidRDefault="00274B61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…..……………………………………………………………………………………………………………………..</w:t>
      </w:r>
    </w:p>
    <w:p w14:paraId="529AF3AE" w14:textId="77777777" w:rsidR="00274B61" w:rsidRPr="0000430A" w:rsidRDefault="00274B61" w:rsidP="00452728">
      <w:pPr>
        <w:spacing w:line="360" w:lineRule="auto"/>
        <w:jc w:val="both"/>
        <w:rPr>
          <w:sz w:val="22"/>
          <w:szCs w:val="22"/>
        </w:rPr>
      </w:pPr>
    </w:p>
    <w:p w14:paraId="1D83328E" w14:textId="77777777" w:rsidR="00274B61" w:rsidRPr="0000430A" w:rsidRDefault="00274B61" w:rsidP="00452728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Jednocześnie przekazuję następujące dokumenty / informacje potwierdzające przygotowanie oferty (oferty częściowej) niezależnie od wskazanego wykonawcy należącego do tej samej grupy kapitałowej:</w:t>
      </w:r>
    </w:p>
    <w:p w14:paraId="6EFCD879" w14:textId="456601C1" w:rsidR="00452728" w:rsidRPr="0000430A" w:rsidRDefault="00274B61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……………………………………………………………………………………………….……………….………</w:t>
      </w:r>
      <w:r w:rsidR="00452728" w:rsidRPr="0000430A">
        <w:rPr>
          <w:sz w:val="22"/>
          <w:szCs w:val="22"/>
        </w:rPr>
        <w:t>..</w:t>
      </w:r>
    </w:p>
    <w:p w14:paraId="09836A11" w14:textId="755E2E7D" w:rsidR="00452728" w:rsidRPr="0000430A" w:rsidRDefault="00274B61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…………………………………………………………………………………………………………..……………</w:t>
      </w:r>
      <w:r w:rsidR="00452728" w:rsidRPr="0000430A">
        <w:rPr>
          <w:sz w:val="22"/>
          <w:szCs w:val="22"/>
        </w:rPr>
        <w:t>..</w:t>
      </w:r>
    </w:p>
    <w:p w14:paraId="4D372AFB" w14:textId="57500C4C" w:rsidR="00274B61" w:rsidRPr="0000430A" w:rsidRDefault="00274B61" w:rsidP="00452728">
      <w:pPr>
        <w:spacing w:line="360" w:lineRule="auto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………………………………………………………………………………………………………</w:t>
      </w:r>
      <w:r w:rsidR="00452728" w:rsidRPr="0000430A">
        <w:rPr>
          <w:sz w:val="22"/>
          <w:szCs w:val="22"/>
        </w:rPr>
        <w:t>…………………</w:t>
      </w:r>
    </w:p>
    <w:p w14:paraId="5878BE44" w14:textId="77777777" w:rsidR="00274B61" w:rsidRPr="0000430A" w:rsidRDefault="00274B61" w:rsidP="00274B61">
      <w:pPr>
        <w:ind w:left="1080"/>
        <w:jc w:val="both"/>
        <w:rPr>
          <w:sz w:val="22"/>
          <w:szCs w:val="22"/>
        </w:rPr>
      </w:pPr>
    </w:p>
    <w:p w14:paraId="2B2823CD" w14:textId="77777777" w:rsidR="00274B61" w:rsidRPr="0000430A" w:rsidRDefault="00274B61" w:rsidP="00274B61">
      <w:pPr>
        <w:ind w:left="1080"/>
        <w:jc w:val="both"/>
        <w:rPr>
          <w:sz w:val="22"/>
          <w:szCs w:val="22"/>
        </w:rPr>
      </w:pPr>
    </w:p>
    <w:p w14:paraId="710FAA6C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0109F304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75BC84A4" w14:textId="77777777" w:rsidR="00274B61" w:rsidRPr="0000430A" w:rsidRDefault="00274B61" w:rsidP="00274B61">
      <w:pPr>
        <w:jc w:val="both"/>
        <w:rPr>
          <w:sz w:val="22"/>
          <w:szCs w:val="22"/>
        </w:rPr>
      </w:pPr>
    </w:p>
    <w:p w14:paraId="5C397D84" w14:textId="77777777" w:rsidR="00274B61" w:rsidRPr="0000430A" w:rsidRDefault="00274B61" w:rsidP="00274B61">
      <w:pPr>
        <w:spacing w:after="80"/>
        <w:ind w:left="4536"/>
        <w:jc w:val="both"/>
        <w:rPr>
          <w:sz w:val="22"/>
          <w:szCs w:val="22"/>
        </w:rPr>
      </w:pPr>
      <w:r w:rsidRPr="0000430A">
        <w:rPr>
          <w:b/>
          <w:i/>
          <w:szCs w:val="22"/>
        </w:rPr>
        <w:t>Podpis Wykonawcy lub osoby/osób upoważnionej/</w:t>
      </w:r>
      <w:proofErr w:type="spellStart"/>
      <w:r w:rsidRPr="0000430A">
        <w:rPr>
          <w:b/>
          <w:i/>
          <w:szCs w:val="22"/>
        </w:rPr>
        <w:t>nych</w:t>
      </w:r>
      <w:proofErr w:type="spellEnd"/>
      <w:r w:rsidRPr="0000430A">
        <w:rPr>
          <w:b/>
          <w:i/>
          <w:szCs w:val="22"/>
        </w:rPr>
        <w:t xml:space="preserve"> do reprezentowania Wykonawcy</w:t>
      </w:r>
      <w:r w:rsidRPr="0000430A">
        <w:rPr>
          <w:i/>
          <w:szCs w:val="22"/>
        </w:rPr>
        <w:t xml:space="preserve"> (dokument powinien być podpisany kwalifikowanym podpisem elektronicznym, podpisem zaufanym lub podpisem osobistym)</w:t>
      </w:r>
    </w:p>
    <w:p w14:paraId="24911296" w14:textId="77777777" w:rsidR="00274B61" w:rsidRPr="0000430A" w:rsidRDefault="00274B61" w:rsidP="00274B61">
      <w:pPr>
        <w:jc w:val="both"/>
        <w:rPr>
          <w:szCs w:val="22"/>
        </w:rPr>
      </w:pPr>
    </w:p>
    <w:p w14:paraId="2CE1D751" w14:textId="77777777" w:rsidR="004B6A62" w:rsidRPr="0000430A" w:rsidRDefault="0023035C" w:rsidP="008C2CD1">
      <w:pPr>
        <w:pageBreakBefore/>
        <w:jc w:val="right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Załącznik nr 6</w:t>
      </w:r>
    </w:p>
    <w:p w14:paraId="6F0DF9FE" w14:textId="77777777" w:rsidR="004B6A62" w:rsidRPr="0000430A" w:rsidRDefault="004B6A62" w:rsidP="008C2CD1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UMOWA nr ............. – PROJEKT </w:t>
      </w:r>
    </w:p>
    <w:p w14:paraId="063C6EA0" w14:textId="77777777" w:rsidR="004B6A62" w:rsidRPr="0000430A" w:rsidRDefault="004B6A62" w:rsidP="008C2CD1">
      <w:pPr>
        <w:jc w:val="center"/>
        <w:rPr>
          <w:sz w:val="22"/>
          <w:szCs w:val="22"/>
        </w:rPr>
      </w:pPr>
      <w:r w:rsidRPr="0000430A">
        <w:rPr>
          <w:sz w:val="22"/>
          <w:szCs w:val="22"/>
        </w:rPr>
        <w:t xml:space="preserve">zawarta w dniu ................. w Sopocie </w:t>
      </w:r>
    </w:p>
    <w:p w14:paraId="576CB296" w14:textId="77777777" w:rsidR="004B6A62" w:rsidRPr="0000430A" w:rsidRDefault="004B6A62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>pomiędzy:</w:t>
      </w:r>
    </w:p>
    <w:p w14:paraId="000C02C2" w14:textId="77777777" w:rsidR="00463563" w:rsidRPr="0000430A" w:rsidRDefault="00463563" w:rsidP="008C2CD1">
      <w:pPr>
        <w:jc w:val="both"/>
        <w:rPr>
          <w:b/>
          <w:bCs/>
          <w:sz w:val="22"/>
          <w:szCs w:val="22"/>
        </w:rPr>
      </w:pPr>
      <w:r w:rsidRPr="0000430A">
        <w:rPr>
          <w:b/>
          <w:bCs/>
          <w:sz w:val="22"/>
          <w:szCs w:val="22"/>
        </w:rPr>
        <w:t>Instytutem Oceanologii Polskiej Akademii Nauk z siedzibą w Sopocie (</w:t>
      </w:r>
      <w:r w:rsidRPr="0000430A">
        <w:rPr>
          <w:bCs/>
          <w:sz w:val="22"/>
          <w:szCs w:val="22"/>
        </w:rPr>
        <w:t>81-712), przy ul. Powstańców Warszawy 55</w:t>
      </w:r>
      <w:r w:rsidRPr="0000430A">
        <w:rPr>
          <w:b/>
          <w:bCs/>
          <w:sz w:val="22"/>
          <w:szCs w:val="22"/>
        </w:rPr>
        <w:t xml:space="preserve">, </w:t>
      </w:r>
      <w:r w:rsidRPr="0000430A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="00F5569E" w:rsidRPr="0000430A">
        <w:rPr>
          <w:bCs/>
          <w:sz w:val="22"/>
          <w:szCs w:val="22"/>
        </w:rPr>
        <w:t xml:space="preserve"> </w:t>
      </w:r>
      <w:r w:rsidRPr="0000430A">
        <w:rPr>
          <w:sz w:val="22"/>
          <w:szCs w:val="22"/>
        </w:rPr>
        <w:t>zwanym w dalszej części niniejszej umowy ZAMAWIAJĄCYM  reprezentowanym przez:</w:t>
      </w:r>
    </w:p>
    <w:p w14:paraId="67D26CEB" w14:textId="77777777" w:rsidR="004B6A62" w:rsidRPr="0000430A" w:rsidRDefault="004B6A62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Dyrektora –  ................................................................</w:t>
      </w:r>
    </w:p>
    <w:p w14:paraId="0EA9662A" w14:textId="77777777" w:rsidR="004B6A62" w:rsidRPr="0000430A" w:rsidRDefault="004B6A62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>a</w:t>
      </w:r>
    </w:p>
    <w:p w14:paraId="13C124DD" w14:textId="77777777" w:rsidR="004B6A62" w:rsidRPr="0000430A" w:rsidRDefault="004B6A62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>podmiotem gospodarczym ........</w:t>
      </w:r>
      <w:r w:rsidR="00B56825" w:rsidRPr="0000430A">
        <w:rPr>
          <w:sz w:val="22"/>
          <w:szCs w:val="22"/>
        </w:rPr>
        <w:t>..............................................</w:t>
      </w:r>
      <w:r w:rsidRPr="0000430A">
        <w:rPr>
          <w:sz w:val="22"/>
          <w:szCs w:val="22"/>
        </w:rPr>
        <w:t xml:space="preserve">  z siedzibą ..................................................................</w:t>
      </w:r>
      <w:r w:rsidR="00B56825" w:rsidRPr="0000430A">
        <w:rPr>
          <w:sz w:val="22"/>
          <w:szCs w:val="22"/>
        </w:rPr>
        <w:t>...</w:t>
      </w:r>
    </w:p>
    <w:p w14:paraId="73AFF053" w14:textId="77777777" w:rsidR="004B6A62" w:rsidRPr="0000430A" w:rsidRDefault="004B6A62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14:paraId="3FA38947" w14:textId="77777777" w:rsidR="004B6A62" w:rsidRPr="0000430A" w:rsidRDefault="004B6A62" w:rsidP="008C2C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00430A">
        <w:rPr>
          <w:sz w:val="22"/>
          <w:szCs w:val="22"/>
        </w:rPr>
        <w:t>posiadającym  NIP   ................................                       REGON  ..............................</w:t>
      </w:r>
    </w:p>
    <w:p w14:paraId="7FD63CA2" w14:textId="77777777" w:rsidR="004B6A62" w:rsidRPr="0000430A" w:rsidRDefault="004B6A62" w:rsidP="008C2CD1">
      <w:pPr>
        <w:rPr>
          <w:sz w:val="22"/>
          <w:szCs w:val="22"/>
        </w:rPr>
      </w:pPr>
      <w:r w:rsidRPr="0000430A">
        <w:rPr>
          <w:sz w:val="22"/>
          <w:szCs w:val="22"/>
        </w:rPr>
        <w:t xml:space="preserve">zwanym w dalszej części niniejszej umowy WYKONAWCĄ  reprezentowanym </w:t>
      </w:r>
      <w:r w:rsidR="00B56825" w:rsidRPr="0000430A">
        <w:rPr>
          <w:sz w:val="22"/>
          <w:szCs w:val="22"/>
        </w:rPr>
        <w:t>p</w:t>
      </w:r>
      <w:r w:rsidRPr="0000430A">
        <w:rPr>
          <w:sz w:val="22"/>
          <w:szCs w:val="22"/>
        </w:rPr>
        <w:t>rzez:...........................................................................</w:t>
      </w:r>
      <w:r w:rsidR="00B56825" w:rsidRPr="0000430A">
        <w:rPr>
          <w:sz w:val="22"/>
          <w:szCs w:val="22"/>
        </w:rPr>
        <w:t>...............</w:t>
      </w:r>
    </w:p>
    <w:p w14:paraId="58E11CDE" w14:textId="77777777" w:rsidR="004B6A62" w:rsidRPr="0000430A" w:rsidRDefault="004B6A62" w:rsidP="008C2CD1">
      <w:pPr>
        <w:pStyle w:val="Tekstpodstawowy21"/>
        <w:jc w:val="left"/>
        <w:rPr>
          <w:sz w:val="22"/>
          <w:szCs w:val="22"/>
        </w:rPr>
      </w:pPr>
      <w:r w:rsidRPr="0000430A">
        <w:rPr>
          <w:sz w:val="22"/>
          <w:szCs w:val="22"/>
        </w:rPr>
        <w:t>o następującej treści:</w:t>
      </w:r>
    </w:p>
    <w:p w14:paraId="4F1D60F7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1</w:t>
      </w:r>
    </w:p>
    <w:p w14:paraId="351DC849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PODSTAWA ZAWARCIA UMOWY</w:t>
      </w:r>
    </w:p>
    <w:p w14:paraId="52996937" w14:textId="127A8BFB" w:rsidR="004B6A62" w:rsidRPr="0000430A" w:rsidRDefault="004B6A62" w:rsidP="00452728">
      <w:pPr>
        <w:numPr>
          <w:ilvl w:val="0"/>
          <w:numId w:val="26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Podstawą zawarcia niniejszej umowy jest wybór najkorzystniejszej oferty wyłonionej w trybie </w:t>
      </w:r>
      <w:r w:rsidR="00BD712E" w:rsidRPr="0000430A">
        <w:rPr>
          <w:sz w:val="22"/>
          <w:szCs w:val="22"/>
        </w:rPr>
        <w:t>podstawowym bez negocjacji (wariant 1)</w:t>
      </w:r>
      <w:r w:rsidRPr="0000430A">
        <w:rPr>
          <w:sz w:val="22"/>
          <w:szCs w:val="22"/>
        </w:rPr>
        <w:t xml:space="preserve"> nr </w:t>
      </w:r>
      <w:r w:rsidR="008D14F1" w:rsidRPr="0000430A">
        <w:rPr>
          <w:sz w:val="22"/>
          <w:szCs w:val="22"/>
        </w:rPr>
        <w:t>IO/ZP/</w:t>
      </w:r>
      <w:r w:rsidR="00AE7476" w:rsidRPr="0000430A">
        <w:rPr>
          <w:sz w:val="22"/>
          <w:szCs w:val="22"/>
        </w:rPr>
        <w:t>4</w:t>
      </w:r>
      <w:r w:rsidR="008D14F1" w:rsidRPr="0000430A">
        <w:rPr>
          <w:sz w:val="22"/>
          <w:szCs w:val="22"/>
        </w:rPr>
        <w:t>/202</w:t>
      </w:r>
      <w:r w:rsidR="00BD712E" w:rsidRPr="0000430A">
        <w:rPr>
          <w:sz w:val="22"/>
          <w:szCs w:val="22"/>
        </w:rPr>
        <w:t>1</w:t>
      </w:r>
      <w:r w:rsidR="007A188B" w:rsidRPr="0000430A">
        <w:rPr>
          <w:sz w:val="22"/>
          <w:szCs w:val="22"/>
        </w:rPr>
        <w:t xml:space="preserve"> zgodnie z ustawą z</w:t>
      </w:r>
      <w:r w:rsidR="00BD712E" w:rsidRPr="0000430A">
        <w:rPr>
          <w:sz w:val="22"/>
          <w:szCs w:val="22"/>
        </w:rPr>
        <w:t xml:space="preserve"> dnia 11 września 2019 r. Prawo zamówień publicznych (tj. Dz.U. z 20</w:t>
      </w:r>
      <w:r w:rsidR="00904DA2" w:rsidRPr="0000430A">
        <w:rPr>
          <w:sz w:val="22"/>
          <w:szCs w:val="22"/>
        </w:rPr>
        <w:t>21</w:t>
      </w:r>
      <w:r w:rsidR="00BD712E" w:rsidRPr="0000430A">
        <w:rPr>
          <w:sz w:val="22"/>
          <w:szCs w:val="22"/>
        </w:rPr>
        <w:t xml:space="preserve"> r. poz. </w:t>
      </w:r>
      <w:r w:rsidR="00904DA2" w:rsidRPr="0000430A">
        <w:rPr>
          <w:sz w:val="22"/>
          <w:szCs w:val="22"/>
        </w:rPr>
        <w:t>1129</w:t>
      </w:r>
      <w:r w:rsidR="00BD712E" w:rsidRPr="0000430A">
        <w:rPr>
          <w:sz w:val="22"/>
          <w:szCs w:val="22"/>
        </w:rPr>
        <w:t xml:space="preserve"> ze zm.)</w:t>
      </w:r>
      <w:r w:rsidRPr="0000430A">
        <w:rPr>
          <w:sz w:val="22"/>
          <w:szCs w:val="22"/>
        </w:rPr>
        <w:t xml:space="preserve"> w zakresie Pakietu</w:t>
      </w:r>
      <w:r w:rsidR="00BD712E" w:rsidRPr="0000430A">
        <w:rPr>
          <w:sz w:val="22"/>
          <w:szCs w:val="22"/>
        </w:rPr>
        <w:t>…………………</w:t>
      </w:r>
      <w:r w:rsidRPr="0000430A">
        <w:rPr>
          <w:sz w:val="22"/>
          <w:szCs w:val="22"/>
        </w:rPr>
        <w:t xml:space="preserve"> </w:t>
      </w:r>
      <w:r w:rsidR="00BD712E" w:rsidRPr="0000430A">
        <w:rPr>
          <w:sz w:val="22"/>
          <w:szCs w:val="22"/>
        </w:rPr>
        <w:t>…………………………</w:t>
      </w:r>
    </w:p>
    <w:p w14:paraId="626654DF" w14:textId="77777777" w:rsidR="00F5569E" w:rsidRPr="0000430A" w:rsidRDefault="00F5569E" w:rsidP="00452728">
      <w:pPr>
        <w:numPr>
          <w:ilvl w:val="0"/>
          <w:numId w:val="26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Przedmiot zamówienia realizowany jest w ramach projektu ……………………………………………………...</w:t>
      </w:r>
    </w:p>
    <w:p w14:paraId="0AD2CC73" w14:textId="77777777" w:rsidR="0097373F" w:rsidRPr="0000430A" w:rsidRDefault="0097373F" w:rsidP="008C2CD1">
      <w:pPr>
        <w:ind w:left="360"/>
        <w:jc w:val="both"/>
        <w:rPr>
          <w:sz w:val="18"/>
          <w:szCs w:val="18"/>
        </w:rPr>
      </w:pPr>
    </w:p>
    <w:p w14:paraId="53FA1EA9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2</w:t>
      </w:r>
    </w:p>
    <w:p w14:paraId="3D770CCA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PRZEDMIOT UMOWY</w:t>
      </w:r>
    </w:p>
    <w:p w14:paraId="1B328198" w14:textId="77777777" w:rsidR="004B6A62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Przedmiotem niniejszej umowy jest </w:t>
      </w:r>
      <w:r w:rsidR="00F5569E" w:rsidRPr="0000430A">
        <w:rPr>
          <w:b/>
          <w:sz w:val="22"/>
          <w:szCs w:val="22"/>
        </w:rPr>
        <w:t>dostawa sprzętu komputerowego, części i akcesoriów komputerowych</w:t>
      </w:r>
      <w:r w:rsidRPr="0000430A">
        <w:rPr>
          <w:sz w:val="22"/>
          <w:szCs w:val="22"/>
        </w:rPr>
        <w:t xml:space="preserve"> dla Instytutu Oceanologii Polskiej Akademii Nauk zgodnie ze złożoną ofertą z dnia…………</w:t>
      </w:r>
      <w:r w:rsidR="00645034" w:rsidRPr="0000430A">
        <w:rPr>
          <w:sz w:val="22"/>
          <w:szCs w:val="22"/>
        </w:rPr>
        <w:t xml:space="preserve">….. oraz Specyfikacją </w:t>
      </w:r>
      <w:r w:rsidRPr="0000430A">
        <w:rPr>
          <w:sz w:val="22"/>
          <w:szCs w:val="22"/>
        </w:rPr>
        <w:t>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14:paraId="7BA26062" w14:textId="77777777" w:rsidR="000759A7" w:rsidRPr="0000430A" w:rsidRDefault="000759A7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1F588A56" w14:textId="77777777" w:rsidR="004B6A62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Przedmiot umowy obejmuje dostawę i transport sprzętu, części lub akcesoriów do siedziby Zamawiającego w miejsce przez niego wskazane</w:t>
      </w:r>
      <w:r w:rsidR="007A188B" w:rsidRPr="0000430A">
        <w:rPr>
          <w:sz w:val="22"/>
          <w:szCs w:val="22"/>
        </w:rPr>
        <w:t xml:space="preserve"> (w tym rozładunek i wniesienie)</w:t>
      </w:r>
      <w:r w:rsidRPr="0000430A">
        <w:rPr>
          <w:sz w:val="22"/>
          <w:szCs w:val="22"/>
        </w:rPr>
        <w:t>.</w:t>
      </w:r>
    </w:p>
    <w:p w14:paraId="22BFCD1A" w14:textId="77777777" w:rsidR="004B6A62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332C1957" w14:textId="77777777" w:rsidR="00F76EB1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przekaże Zamawiającemu wraz z dostawą</w:t>
      </w:r>
      <w:r w:rsidR="00F76EB1" w:rsidRPr="0000430A">
        <w:rPr>
          <w:sz w:val="22"/>
          <w:szCs w:val="22"/>
        </w:rPr>
        <w:t>:</w:t>
      </w:r>
    </w:p>
    <w:p w14:paraId="3DD4EF9A" w14:textId="77777777" w:rsidR="00F76EB1" w:rsidRPr="0000430A" w:rsidRDefault="004B6A62" w:rsidP="00452728">
      <w:pPr>
        <w:pStyle w:val="Akapitzlist"/>
        <w:numPr>
          <w:ilvl w:val="1"/>
          <w:numId w:val="43"/>
        </w:numPr>
        <w:ind w:left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dokumentację sprzętu (w tym instrukcje obsługi urządzeń) w języku polskim, </w:t>
      </w:r>
    </w:p>
    <w:p w14:paraId="2CF8CE59" w14:textId="77777777" w:rsidR="00F76EB1" w:rsidRPr="0000430A" w:rsidRDefault="004B6A62" w:rsidP="00452728">
      <w:pPr>
        <w:pStyle w:val="Akapitzlist"/>
        <w:numPr>
          <w:ilvl w:val="1"/>
          <w:numId w:val="43"/>
        </w:numPr>
        <w:ind w:left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wszelkie licencje na oprogramowanie dostarczane w ramach realizacji przedmiotu zamówienia (w tym na systemy operacyjne zainstalowane na komputerach)</w:t>
      </w:r>
      <w:r w:rsidR="00F76EB1" w:rsidRPr="0000430A">
        <w:rPr>
          <w:sz w:val="22"/>
          <w:szCs w:val="22"/>
        </w:rPr>
        <w:t>,</w:t>
      </w:r>
    </w:p>
    <w:p w14:paraId="6010F948" w14:textId="77777777" w:rsidR="004B6A62" w:rsidRPr="0000430A" w:rsidRDefault="004B6A62" w:rsidP="00452728">
      <w:pPr>
        <w:pStyle w:val="Akapitzlist"/>
        <w:numPr>
          <w:ilvl w:val="1"/>
          <w:numId w:val="43"/>
        </w:numPr>
        <w:ind w:left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dokumenty gwarancji lub inne dokumenty, jeśli są wymagane do realizacji uprawnień przez Zamawiającego.</w:t>
      </w:r>
    </w:p>
    <w:p w14:paraId="06382DE7" w14:textId="77777777" w:rsidR="004B6A62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3445BC3A" w14:textId="19EF3E04" w:rsidR="007A188B" w:rsidRPr="0000430A" w:rsidRDefault="007A188B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Zamawiający i Wykonawca </w:t>
      </w:r>
      <w:r w:rsidR="00904DA2" w:rsidRPr="0000430A">
        <w:rPr>
          <w:sz w:val="22"/>
          <w:szCs w:val="22"/>
        </w:rPr>
        <w:t xml:space="preserve">zobowiązują się </w:t>
      </w:r>
      <w:r w:rsidRPr="0000430A">
        <w:rPr>
          <w:sz w:val="22"/>
          <w:szCs w:val="22"/>
        </w:rPr>
        <w:t>współdziałać przy wykonaniu umowy, w celu należytej realizacji zamówienia.</w:t>
      </w:r>
    </w:p>
    <w:p w14:paraId="7252D795" w14:textId="77777777" w:rsidR="004B6A62" w:rsidRPr="0000430A" w:rsidRDefault="004B6A62" w:rsidP="00452728">
      <w:pPr>
        <w:numPr>
          <w:ilvl w:val="0"/>
          <w:numId w:val="31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6F255926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3</w:t>
      </w:r>
    </w:p>
    <w:p w14:paraId="06DA07E9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TERMIN REALIZACJI</w:t>
      </w:r>
    </w:p>
    <w:p w14:paraId="756E27EB" w14:textId="77777777" w:rsidR="004B6A62" w:rsidRPr="0000430A" w:rsidRDefault="004B6A62" w:rsidP="008C2CD1">
      <w:pPr>
        <w:ind w:left="397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</w:t>
      </w:r>
      <w:r w:rsidR="003A7AF8" w:rsidRPr="0000430A">
        <w:rPr>
          <w:sz w:val="22"/>
          <w:szCs w:val="22"/>
        </w:rPr>
        <w:t>umowy do siedziby Zamawiającego</w:t>
      </w:r>
      <w:r w:rsidRPr="0000430A">
        <w:rPr>
          <w:sz w:val="22"/>
          <w:szCs w:val="22"/>
        </w:rPr>
        <w:t xml:space="preserve">: ul. Powstańców Warszawy 55, 81 – 712 Sopot. </w:t>
      </w:r>
    </w:p>
    <w:p w14:paraId="1DFE5E01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4</w:t>
      </w:r>
    </w:p>
    <w:p w14:paraId="42691B1D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WYNAGRODZENIE</w:t>
      </w:r>
    </w:p>
    <w:p w14:paraId="054F7AD8" w14:textId="4811A13E" w:rsidR="00904DA2" w:rsidRPr="0000430A" w:rsidRDefault="004B6A62" w:rsidP="00904DA2">
      <w:pPr>
        <w:numPr>
          <w:ilvl w:val="0"/>
          <w:numId w:val="25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</w:t>
      </w:r>
      <w:r w:rsidR="00904DA2" w:rsidRPr="0000430A">
        <w:rPr>
          <w:sz w:val="22"/>
          <w:szCs w:val="22"/>
        </w:rPr>
        <w:t xml:space="preserve">brutto (słownie: …………………), w tym podatek  VAT ………….., wartość netto………………………….. zł (słownie:…………………). </w:t>
      </w:r>
    </w:p>
    <w:p w14:paraId="4CD13C9B" w14:textId="35AA4EA4" w:rsidR="004B6A62" w:rsidRPr="0000430A" w:rsidRDefault="004B6A62" w:rsidP="00452728">
      <w:pPr>
        <w:numPr>
          <w:ilvl w:val="0"/>
          <w:numId w:val="2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</w:t>
      </w:r>
      <w:r w:rsidR="009A1B20" w:rsidRPr="0000430A">
        <w:rPr>
          <w:sz w:val="22"/>
          <w:szCs w:val="22"/>
        </w:rPr>
        <w:t>oraz koszt gwarancji i serwisu gwarancyjnego, a także koszt licencji na oprogramowanie.</w:t>
      </w:r>
    </w:p>
    <w:p w14:paraId="120EE88B" w14:textId="7367948B" w:rsidR="004B6A62" w:rsidRPr="0000430A" w:rsidRDefault="004B6A62" w:rsidP="00452728">
      <w:pPr>
        <w:numPr>
          <w:ilvl w:val="0"/>
          <w:numId w:val="25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</w:t>
      </w:r>
      <w:r w:rsidR="00501AD1" w:rsidRPr="0000430A">
        <w:rPr>
          <w:sz w:val="22"/>
          <w:szCs w:val="22"/>
        </w:rPr>
        <w:t>ofertowo-</w:t>
      </w:r>
      <w:r w:rsidRPr="0000430A">
        <w:rPr>
          <w:sz w:val="22"/>
          <w:szCs w:val="22"/>
        </w:rPr>
        <w:t xml:space="preserve">cenowym. </w:t>
      </w:r>
    </w:p>
    <w:p w14:paraId="60FBD4FE" w14:textId="77777777" w:rsidR="004B6A62" w:rsidRPr="0000430A" w:rsidRDefault="004B6A62" w:rsidP="008C2CD1">
      <w:pPr>
        <w:ind w:left="360"/>
        <w:jc w:val="both"/>
        <w:rPr>
          <w:sz w:val="18"/>
          <w:szCs w:val="18"/>
        </w:rPr>
      </w:pPr>
    </w:p>
    <w:p w14:paraId="3826EC77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5</w:t>
      </w:r>
    </w:p>
    <w:p w14:paraId="484A630D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WARUNKI REALIZACJI</w:t>
      </w:r>
    </w:p>
    <w:p w14:paraId="68C6D10C" w14:textId="77777777" w:rsidR="004B6A62" w:rsidRPr="0000430A" w:rsidRDefault="004B6A62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Strony postanawiają, że zapłata za realizację przedmiotu zamówienia odbędzie się na podstawie </w:t>
      </w:r>
      <w:r w:rsidR="00417159" w:rsidRPr="0000430A">
        <w:rPr>
          <w:sz w:val="22"/>
          <w:szCs w:val="22"/>
        </w:rPr>
        <w:t xml:space="preserve">prawidłowo wystawionej </w:t>
      </w:r>
      <w:r w:rsidRPr="0000430A">
        <w:rPr>
          <w:sz w:val="22"/>
          <w:szCs w:val="22"/>
        </w:rPr>
        <w:t xml:space="preserve">faktury </w:t>
      </w:r>
      <w:r w:rsidR="00417159" w:rsidRPr="0000430A">
        <w:rPr>
          <w:sz w:val="22"/>
          <w:szCs w:val="22"/>
        </w:rPr>
        <w:t>(a w przypadku gdy umowa obejmuje więcej niż jeden Pakiet, prawidłowo wystawionych faktur, osobno dla każdego Pakietu)</w:t>
      </w:r>
      <w:r w:rsidRPr="0000430A">
        <w:rPr>
          <w:sz w:val="22"/>
          <w:szCs w:val="22"/>
        </w:rPr>
        <w:t xml:space="preserve"> dla Instytutu Oceanologii PAN po dokonaniu odbioru przedmiotu zamówienia przez Zamawiającego bez zastrzeżeń. Wykonawca określi na fakturze nazwę dostarczonego towaru zgodnie z opisem odpowiedniego pakietu w </w:t>
      </w:r>
      <w:r w:rsidR="00E453CE" w:rsidRPr="0000430A">
        <w:rPr>
          <w:sz w:val="22"/>
          <w:szCs w:val="22"/>
        </w:rPr>
        <w:t>SWZ</w:t>
      </w:r>
      <w:r w:rsidRPr="0000430A">
        <w:rPr>
          <w:sz w:val="22"/>
          <w:szCs w:val="22"/>
        </w:rPr>
        <w:t xml:space="preserve">. </w:t>
      </w:r>
    </w:p>
    <w:p w14:paraId="2E4EA5B5" w14:textId="520EA425" w:rsidR="004B6A62" w:rsidRPr="0000430A" w:rsidRDefault="004B6A62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00430A">
        <w:rPr>
          <w:sz w:val="22"/>
          <w:szCs w:val="22"/>
        </w:rPr>
        <w:t>wskazany na fakturze</w:t>
      </w:r>
      <w:r w:rsidR="003959FC" w:rsidRPr="0000430A">
        <w:rPr>
          <w:sz w:val="22"/>
          <w:szCs w:val="22"/>
        </w:rPr>
        <w:t>,</w:t>
      </w:r>
      <w:r w:rsidR="00600AD3" w:rsidRPr="0000430A">
        <w:rPr>
          <w:sz w:val="22"/>
          <w:szCs w:val="22"/>
        </w:rPr>
        <w:t xml:space="preserve"> </w:t>
      </w:r>
      <w:r w:rsidRPr="0000430A">
        <w:rPr>
          <w:sz w:val="22"/>
          <w:szCs w:val="22"/>
        </w:rPr>
        <w:t xml:space="preserve">po otrzymaniu zamówionego towaru, w terminie do </w:t>
      </w:r>
      <w:r w:rsidR="007760B4" w:rsidRPr="0000430A">
        <w:rPr>
          <w:sz w:val="22"/>
          <w:szCs w:val="22"/>
        </w:rPr>
        <w:t xml:space="preserve">30 </w:t>
      </w:r>
      <w:r w:rsidRPr="0000430A">
        <w:rPr>
          <w:sz w:val="22"/>
          <w:szCs w:val="22"/>
        </w:rPr>
        <w:t>dni od daty otrzymania przez Zamawiającego prawidłowo wystawionej faktury przez Wykonawcę, po wcześniejszym dostarczeniu towaru, przekazaniu Zamawiającemu dokumentów</w:t>
      </w:r>
      <w:r w:rsidR="007A188B" w:rsidRPr="0000430A">
        <w:rPr>
          <w:sz w:val="22"/>
          <w:szCs w:val="22"/>
        </w:rPr>
        <w:t xml:space="preserve"> i licencji</w:t>
      </w:r>
      <w:r w:rsidRPr="0000430A">
        <w:rPr>
          <w:sz w:val="22"/>
          <w:szCs w:val="22"/>
        </w:rPr>
        <w:t xml:space="preserve">, o których mowa w § 2 ust. </w:t>
      </w:r>
      <w:r w:rsidR="007A188B" w:rsidRPr="0000430A">
        <w:rPr>
          <w:sz w:val="22"/>
          <w:szCs w:val="22"/>
        </w:rPr>
        <w:t>5</w:t>
      </w:r>
      <w:r w:rsidRPr="0000430A">
        <w:rPr>
          <w:sz w:val="22"/>
          <w:szCs w:val="22"/>
        </w:rPr>
        <w:t xml:space="preserve"> i podpisaniu przez Zamawiającego protokołu zdawczo-odbiorczego bez zastrzeżeń. Wykonawca ws</w:t>
      </w:r>
      <w:r w:rsidR="007760B4" w:rsidRPr="0000430A">
        <w:rPr>
          <w:sz w:val="22"/>
          <w:szCs w:val="22"/>
        </w:rPr>
        <w:t>każe w protokole zdawczo-odbiorczym</w:t>
      </w:r>
      <w:r w:rsidRPr="0000430A">
        <w:rPr>
          <w:sz w:val="22"/>
          <w:szCs w:val="22"/>
        </w:rPr>
        <w:t xml:space="preserve"> numery seryjne dostarczanego towaru.</w:t>
      </w:r>
    </w:p>
    <w:p w14:paraId="1A37DD42" w14:textId="77777777" w:rsidR="00B16893" w:rsidRPr="0000430A" w:rsidRDefault="00B16893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ma prawo do naliczania odsetek ustawowych za nieterminową zapłatę.</w:t>
      </w:r>
    </w:p>
    <w:p w14:paraId="6C2FF1E9" w14:textId="77777777" w:rsidR="007A188B" w:rsidRPr="0000430A" w:rsidRDefault="007A188B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oświadcza, że </w:t>
      </w:r>
      <w:r w:rsidRPr="0000430A">
        <w:rPr>
          <w:b/>
          <w:sz w:val="22"/>
          <w:szCs w:val="22"/>
        </w:rPr>
        <w:t>jest / nie jest</w:t>
      </w:r>
      <w:r w:rsidRPr="0000430A">
        <w:rPr>
          <w:sz w:val="22"/>
          <w:szCs w:val="22"/>
        </w:rPr>
        <w:t xml:space="preserve"> zarejestrowany jako czynny podatnik podatku VAT.</w:t>
      </w:r>
    </w:p>
    <w:p w14:paraId="066055AF" w14:textId="77777777" w:rsidR="006D6269" w:rsidRPr="0000430A" w:rsidRDefault="006D6269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Numer rachunku wskazany przez Wykonawcę na fakturze powinien być zgodny z numerem wskazanym w Wykaz</w:t>
      </w:r>
      <w:r w:rsidR="00600AD3" w:rsidRPr="0000430A">
        <w:rPr>
          <w:sz w:val="22"/>
          <w:szCs w:val="22"/>
        </w:rPr>
        <w:t>ie</w:t>
      </w:r>
      <w:r w:rsidRPr="0000430A">
        <w:rPr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14:paraId="38C3CC8D" w14:textId="77777777" w:rsidR="0023035C" w:rsidRPr="0000430A" w:rsidRDefault="0023035C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A8B1CFB" w14:textId="77777777" w:rsidR="003B3621" w:rsidRPr="0000430A" w:rsidRDefault="0023035C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Zamawiającemu przysługuje </w:t>
      </w:r>
      <w:r w:rsidR="00F6551B" w:rsidRPr="0000430A">
        <w:rPr>
          <w:sz w:val="22"/>
          <w:szCs w:val="22"/>
        </w:rPr>
        <w:t>prawo żądania</w:t>
      </w:r>
      <w:r w:rsidR="00B16893" w:rsidRPr="0000430A">
        <w:rPr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00430A">
        <w:rPr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14:paraId="55E3A844" w14:textId="77777777" w:rsidR="00A36AE9" w:rsidRPr="0000430A" w:rsidRDefault="00A36AE9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14:paraId="19BB25CD" w14:textId="77777777" w:rsidR="00AD4C28" w:rsidRPr="0000430A" w:rsidRDefault="00AD4C28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</w:t>
      </w:r>
      <w:r w:rsidR="00F3577D" w:rsidRPr="0000430A">
        <w:rPr>
          <w:sz w:val="22"/>
          <w:szCs w:val="22"/>
        </w:rPr>
        <w:t xml:space="preserve">tj. Dz.U. z </w:t>
      </w:r>
      <w:r w:rsidRPr="0000430A">
        <w:rPr>
          <w:sz w:val="22"/>
          <w:szCs w:val="22"/>
        </w:rPr>
        <w:t>20</w:t>
      </w:r>
      <w:r w:rsidR="00F3577D" w:rsidRPr="0000430A">
        <w:rPr>
          <w:sz w:val="22"/>
          <w:szCs w:val="22"/>
        </w:rPr>
        <w:t>20</w:t>
      </w:r>
      <w:r w:rsidRPr="0000430A">
        <w:rPr>
          <w:sz w:val="22"/>
          <w:szCs w:val="22"/>
        </w:rPr>
        <w:t xml:space="preserve"> r., poz. </w:t>
      </w:r>
      <w:r w:rsidR="00F3577D" w:rsidRPr="0000430A">
        <w:rPr>
          <w:sz w:val="22"/>
          <w:szCs w:val="22"/>
        </w:rPr>
        <w:t>1666</w:t>
      </w:r>
      <w:r w:rsidRPr="0000430A">
        <w:rPr>
          <w:sz w:val="22"/>
          <w:szCs w:val="22"/>
        </w:rPr>
        <w:t xml:space="preserve"> ze zm.) za pomocą platformy, o której mowa w art. 13 ww. ustawy.</w:t>
      </w:r>
    </w:p>
    <w:p w14:paraId="3BA5EEEF" w14:textId="77777777" w:rsidR="004B6A62" w:rsidRPr="0000430A" w:rsidRDefault="004B6A62" w:rsidP="00452728">
      <w:pPr>
        <w:numPr>
          <w:ilvl w:val="3"/>
          <w:numId w:val="27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14:paraId="67CC08E9" w14:textId="77777777" w:rsidR="004B6A62" w:rsidRPr="0000430A" w:rsidRDefault="004B6A62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197EB46E" w14:textId="77777777" w:rsidR="004B6A62" w:rsidRPr="0000430A" w:rsidRDefault="004B6A62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14:paraId="2CDC9503" w14:textId="43431D3E" w:rsidR="004B6A62" w:rsidRPr="0000430A" w:rsidRDefault="004B6A62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</w:t>
      </w:r>
      <w:r w:rsidR="007760B4" w:rsidRPr="0000430A">
        <w:rPr>
          <w:sz w:val="22"/>
          <w:szCs w:val="22"/>
        </w:rPr>
        <w:t>zdawczo-odbiorczego</w:t>
      </w:r>
      <w:r w:rsidRPr="0000430A">
        <w:rPr>
          <w:sz w:val="22"/>
          <w:szCs w:val="22"/>
        </w:rPr>
        <w:t xml:space="preserve"> z powodu trudności w identyfikacji sprzętu.</w:t>
      </w:r>
    </w:p>
    <w:p w14:paraId="254D5EA5" w14:textId="77777777" w:rsidR="004B6A62" w:rsidRPr="0000430A" w:rsidRDefault="004B6A62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Dokładny termin i godzina dostawy przedmiotu umowy powinny zostać wcześniej uzgodnione z Zamawiającym.</w:t>
      </w:r>
    </w:p>
    <w:p w14:paraId="2434AF84" w14:textId="0509911C" w:rsidR="007A188B" w:rsidRPr="0000430A" w:rsidRDefault="007A188B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zobowiązany jest przygotować i przekazać Zamawiającemu wraz z dostawą protokół </w:t>
      </w:r>
      <w:r w:rsidR="007760B4" w:rsidRPr="0000430A">
        <w:rPr>
          <w:sz w:val="22"/>
          <w:szCs w:val="22"/>
        </w:rPr>
        <w:t>zdawczo-odbiorczy</w:t>
      </w:r>
      <w:r w:rsidRPr="0000430A">
        <w:rPr>
          <w:sz w:val="22"/>
          <w:szCs w:val="22"/>
        </w:rPr>
        <w:t xml:space="preserve"> dostarczanego asortymentu.</w:t>
      </w:r>
      <w:r w:rsidR="00417159" w:rsidRPr="0000430A">
        <w:rPr>
          <w:sz w:val="22"/>
          <w:szCs w:val="22"/>
        </w:rPr>
        <w:t xml:space="preserve"> W przypadku gdy umowa obejmuje więcej niż jeden Pakiet, wykonanie dostawy każdego Pakietu zostanie potwierdzone osobnym protokołem </w:t>
      </w:r>
      <w:r w:rsidR="007760B4" w:rsidRPr="0000430A">
        <w:rPr>
          <w:sz w:val="22"/>
          <w:szCs w:val="22"/>
        </w:rPr>
        <w:t>zdawczo-odbiorczym</w:t>
      </w:r>
      <w:r w:rsidR="00417159" w:rsidRPr="0000430A">
        <w:rPr>
          <w:sz w:val="22"/>
          <w:szCs w:val="22"/>
        </w:rPr>
        <w:t>.</w:t>
      </w:r>
    </w:p>
    <w:p w14:paraId="143E310C" w14:textId="77777777" w:rsidR="004B6A62" w:rsidRPr="0000430A" w:rsidRDefault="004B6A62" w:rsidP="00452728">
      <w:pPr>
        <w:widowControl w:val="0"/>
        <w:numPr>
          <w:ilvl w:val="3"/>
          <w:numId w:val="27"/>
        </w:numPr>
        <w:suppressAutoHyphens w:val="0"/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14:paraId="30EC67E3" w14:textId="77777777" w:rsidR="004B6A62" w:rsidRPr="0000430A" w:rsidRDefault="004B6A62" w:rsidP="00452728">
      <w:pPr>
        <w:numPr>
          <w:ilvl w:val="3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785A30B9" w14:textId="25CB3CC4" w:rsidR="004B6A62" w:rsidRPr="0000430A" w:rsidRDefault="004B6A62" w:rsidP="00452728">
      <w:pPr>
        <w:widowControl w:val="0"/>
        <w:numPr>
          <w:ilvl w:val="3"/>
          <w:numId w:val="27"/>
        </w:numPr>
        <w:suppressAutoHyphens w:val="0"/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</w:t>
      </w:r>
      <w:r w:rsidR="00641BB5" w:rsidRPr="0000430A">
        <w:rPr>
          <w:sz w:val="22"/>
          <w:szCs w:val="22"/>
        </w:rPr>
        <w:t>zdawczo-odbiorczy dotyczący danego sprzętu</w:t>
      </w:r>
      <w:r w:rsidRPr="0000430A">
        <w:rPr>
          <w:sz w:val="22"/>
          <w:szCs w:val="22"/>
        </w:rPr>
        <w:t xml:space="preserve">. </w:t>
      </w:r>
    </w:p>
    <w:p w14:paraId="370C316D" w14:textId="77777777" w:rsidR="004B6A62" w:rsidRPr="0000430A" w:rsidRDefault="004B6A62" w:rsidP="00452728">
      <w:pPr>
        <w:widowControl w:val="0"/>
        <w:numPr>
          <w:ilvl w:val="3"/>
          <w:numId w:val="27"/>
        </w:numPr>
        <w:suppressAutoHyphens w:val="0"/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Wskazane przez Zamawiającego nieprawidł</w:t>
      </w:r>
      <w:r w:rsidR="003D613B" w:rsidRPr="0000430A">
        <w:rPr>
          <w:sz w:val="22"/>
          <w:szCs w:val="22"/>
        </w:rPr>
        <w:t>owości, o których mowa w ust. 1</w:t>
      </w:r>
      <w:r w:rsidR="00A41D3E" w:rsidRPr="0000430A">
        <w:rPr>
          <w:sz w:val="22"/>
          <w:szCs w:val="22"/>
        </w:rPr>
        <w:t>7</w:t>
      </w:r>
      <w:r w:rsidRPr="0000430A">
        <w:rPr>
          <w:sz w:val="22"/>
          <w:szCs w:val="22"/>
        </w:rPr>
        <w:t xml:space="preserve"> i 1</w:t>
      </w:r>
      <w:r w:rsidR="00A41D3E" w:rsidRPr="0000430A">
        <w:rPr>
          <w:sz w:val="22"/>
          <w:szCs w:val="22"/>
        </w:rPr>
        <w:t>8</w:t>
      </w:r>
      <w:r w:rsidRPr="0000430A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69D10520" w14:textId="77777777" w:rsidR="004B6A62" w:rsidRPr="0000430A" w:rsidRDefault="004B6A62" w:rsidP="00452728">
      <w:pPr>
        <w:widowControl w:val="0"/>
        <w:numPr>
          <w:ilvl w:val="3"/>
          <w:numId w:val="27"/>
        </w:numPr>
        <w:tabs>
          <w:tab w:val="clear" w:pos="2880"/>
        </w:tabs>
        <w:suppressAutoHyphens w:val="0"/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12BE975C" w14:textId="77777777" w:rsidR="004B6A62" w:rsidRPr="0000430A" w:rsidRDefault="004B6A62" w:rsidP="008C2CD1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14:paraId="34C16C21" w14:textId="77777777" w:rsidR="004B6A62" w:rsidRPr="0000430A" w:rsidRDefault="004B6A62" w:rsidP="008C2CD1">
      <w:pPr>
        <w:widowControl w:val="0"/>
        <w:suppressAutoHyphens w:val="0"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6</w:t>
      </w:r>
    </w:p>
    <w:p w14:paraId="7B5E014E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KARY UMOWNE</w:t>
      </w:r>
    </w:p>
    <w:p w14:paraId="60650CF0" w14:textId="77777777" w:rsidR="004B6A62" w:rsidRPr="0000430A" w:rsidRDefault="004B6A62" w:rsidP="00452728">
      <w:pPr>
        <w:numPr>
          <w:ilvl w:val="0"/>
          <w:numId w:val="28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zapłaci Zamawiającemu kary umowne w wysokości: </w:t>
      </w:r>
    </w:p>
    <w:p w14:paraId="1FAE39EB" w14:textId="77777777" w:rsidR="004B6A62" w:rsidRPr="0000430A" w:rsidRDefault="004B6A62" w:rsidP="00452728">
      <w:pPr>
        <w:numPr>
          <w:ilvl w:val="0"/>
          <w:numId w:val="29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14:paraId="79F0A0F8" w14:textId="77777777" w:rsidR="004B6A62" w:rsidRPr="0000430A" w:rsidRDefault="004B6A62" w:rsidP="00452728">
      <w:pPr>
        <w:numPr>
          <w:ilvl w:val="0"/>
          <w:numId w:val="29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14:paraId="1F5C3791" w14:textId="77777777" w:rsidR="004B6A62" w:rsidRPr="0000430A" w:rsidRDefault="004B6A62" w:rsidP="00452728">
      <w:pPr>
        <w:numPr>
          <w:ilvl w:val="0"/>
          <w:numId w:val="29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20 % wartości netto zamówienia z tytułu odstąpienia przez którąkolwiek ze Stron od umowy z przyczyn leżących po stronie Wykonawcy określonych w § 8 ust.</w:t>
      </w:r>
      <w:r w:rsidR="00600AD3" w:rsidRPr="0000430A">
        <w:rPr>
          <w:sz w:val="22"/>
          <w:szCs w:val="22"/>
        </w:rPr>
        <w:t xml:space="preserve"> </w:t>
      </w:r>
      <w:r w:rsidRPr="0000430A">
        <w:rPr>
          <w:sz w:val="22"/>
          <w:szCs w:val="22"/>
        </w:rPr>
        <w:t>2</w:t>
      </w:r>
      <w:r w:rsidR="00600AD3" w:rsidRPr="0000430A">
        <w:rPr>
          <w:sz w:val="22"/>
          <w:szCs w:val="22"/>
        </w:rPr>
        <w:t xml:space="preserve"> niniejszej umowy</w:t>
      </w:r>
      <w:r w:rsidRPr="0000430A">
        <w:rPr>
          <w:sz w:val="22"/>
          <w:szCs w:val="22"/>
        </w:rPr>
        <w:t>.</w:t>
      </w:r>
    </w:p>
    <w:p w14:paraId="2FCC77B0" w14:textId="77777777" w:rsidR="00A41D3E" w:rsidRPr="0000430A" w:rsidRDefault="00A41D3E" w:rsidP="00452728">
      <w:pPr>
        <w:numPr>
          <w:ilvl w:val="0"/>
          <w:numId w:val="28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521875C0" w14:textId="77777777" w:rsidR="004B6A62" w:rsidRPr="0000430A" w:rsidRDefault="004B6A62" w:rsidP="00452728">
      <w:pPr>
        <w:numPr>
          <w:ilvl w:val="0"/>
          <w:numId w:val="28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Niniejsze kary umowne płatne są w terminie 7 dni od daty otrzymania przez Wykonawcę wezwania do ich zapłaty.</w:t>
      </w:r>
    </w:p>
    <w:p w14:paraId="0F6A2649" w14:textId="77777777" w:rsidR="004B6A62" w:rsidRPr="0000430A" w:rsidRDefault="004B6A62" w:rsidP="00452728">
      <w:pPr>
        <w:numPr>
          <w:ilvl w:val="0"/>
          <w:numId w:val="28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Zamawiający uprawniony jest do potrącania naliczonych kar umownych z wynagrodzenia należnego Wykonawcy.</w:t>
      </w:r>
    </w:p>
    <w:p w14:paraId="764B88B2" w14:textId="77777777" w:rsidR="004B6A62" w:rsidRPr="0000430A" w:rsidRDefault="004B6A62" w:rsidP="00452728">
      <w:pPr>
        <w:numPr>
          <w:ilvl w:val="0"/>
          <w:numId w:val="28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14:paraId="4AC80E1F" w14:textId="77777777" w:rsidR="004B6A62" w:rsidRPr="0000430A" w:rsidRDefault="004B6A62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7</w:t>
      </w:r>
    </w:p>
    <w:p w14:paraId="77D2A608" w14:textId="77777777" w:rsidR="004B6A62" w:rsidRPr="0000430A" w:rsidRDefault="00A41D3E" w:rsidP="008C2CD1">
      <w:pPr>
        <w:keepNext/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 xml:space="preserve">RĘKOJMIA I </w:t>
      </w:r>
      <w:r w:rsidR="004B6A62" w:rsidRPr="0000430A">
        <w:rPr>
          <w:b/>
          <w:sz w:val="22"/>
          <w:szCs w:val="22"/>
        </w:rPr>
        <w:t>GWARANCJA</w:t>
      </w:r>
    </w:p>
    <w:p w14:paraId="67387AE3" w14:textId="77777777" w:rsidR="004B6A62" w:rsidRPr="0000430A" w:rsidRDefault="004B6A62" w:rsidP="00452728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7CCF4B93" w14:textId="77777777" w:rsidR="004B6A62" w:rsidRPr="0000430A" w:rsidRDefault="004B6A62" w:rsidP="00452728">
      <w:pPr>
        <w:numPr>
          <w:ilvl w:val="6"/>
          <w:numId w:val="27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Wykonawca udziela gwarancji na dostarczony sprzęt lub akcesoria zgodnie z </w:t>
      </w:r>
      <w:r w:rsidR="00E453CE" w:rsidRPr="0000430A">
        <w:rPr>
          <w:sz w:val="22"/>
          <w:szCs w:val="22"/>
        </w:rPr>
        <w:t>SWZ</w:t>
      </w:r>
      <w:r w:rsidRPr="0000430A">
        <w:rPr>
          <w:sz w:val="22"/>
          <w:szCs w:val="22"/>
        </w:rPr>
        <w:t xml:space="preserve"> i Zestawieniem Wymaganych Parametrów Technicznych i Gwarancji. Okres gwarancji liczony jest od daty odbioru towaru bez zastrzeżeń przez Zamawiającego. </w:t>
      </w:r>
    </w:p>
    <w:p w14:paraId="379342EF" w14:textId="77777777" w:rsidR="004B6A62" w:rsidRPr="0000430A" w:rsidRDefault="004B6A62" w:rsidP="00452728">
      <w:pPr>
        <w:numPr>
          <w:ilvl w:val="6"/>
          <w:numId w:val="27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Wykonawca w okresie trwania gwarancji zapewni serwis gwarancyjny na zasadach określonych w ust. 4 i 5 niniejszego paragrafu.</w:t>
      </w:r>
    </w:p>
    <w:p w14:paraId="277BA078" w14:textId="77777777" w:rsidR="004B6A62" w:rsidRPr="0000430A" w:rsidRDefault="004B6A62" w:rsidP="00452728">
      <w:pPr>
        <w:numPr>
          <w:ilvl w:val="6"/>
          <w:numId w:val="27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14:paraId="4CC7E6AC" w14:textId="77777777" w:rsidR="004B6A62" w:rsidRPr="0000430A" w:rsidRDefault="004B6A62" w:rsidP="00452728">
      <w:pPr>
        <w:numPr>
          <w:ilvl w:val="6"/>
          <w:numId w:val="27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14:paraId="2BE92E7A" w14:textId="77777777" w:rsidR="004B6A62" w:rsidRPr="0000430A" w:rsidRDefault="004B6A62" w:rsidP="00452728">
      <w:pPr>
        <w:numPr>
          <w:ilvl w:val="6"/>
          <w:numId w:val="27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2BA8B791" w14:textId="77777777" w:rsidR="004B6A62" w:rsidRPr="0000430A" w:rsidRDefault="004B6A62" w:rsidP="008C2CD1">
      <w:pPr>
        <w:jc w:val="both"/>
        <w:rPr>
          <w:sz w:val="18"/>
          <w:szCs w:val="18"/>
        </w:rPr>
      </w:pPr>
    </w:p>
    <w:p w14:paraId="029706D4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§ 8</w:t>
      </w:r>
    </w:p>
    <w:p w14:paraId="76ED9BA0" w14:textId="77777777" w:rsidR="004B6A62" w:rsidRPr="0000430A" w:rsidRDefault="004B6A62" w:rsidP="008C2CD1">
      <w:pPr>
        <w:jc w:val="center"/>
        <w:rPr>
          <w:b/>
          <w:sz w:val="22"/>
          <w:szCs w:val="22"/>
        </w:rPr>
      </w:pPr>
      <w:r w:rsidRPr="0000430A">
        <w:rPr>
          <w:b/>
          <w:sz w:val="22"/>
          <w:szCs w:val="22"/>
        </w:rPr>
        <w:t>POSTANOWIENIA KOŃCOWE</w:t>
      </w:r>
    </w:p>
    <w:p w14:paraId="14783434" w14:textId="77777777" w:rsidR="00417159" w:rsidRPr="0000430A" w:rsidRDefault="00BE2606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Zamawiający</w:t>
      </w:r>
      <w:r w:rsidR="00A82D56" w:rsidRPr="0000430A">
        <w:rPr>
          <w:sz w:val="22"/>
          <w:szCs w:val="22"/>
        </w:rPr>
        <w:t xml:space="preserve"> może odstąpić od umowy w przypadkach określonych w </w:t>
      </w:r>
      <w:r w:rsidRPr="0000430A">
        <w:rPr>
          <w:sz w:val="22"/>
          <w:szCs w:val="22"/>
        </w:rPr>
        <w:t>K</w:t>
      </w:r>
      <w:r w:rsidR="00A82D56" w:rsidRPr="0000430A">
        <w:rPr>
          <w:sz w:val="22"/>
          <w:szCs w:val="22"/>
        </w:rPr>
        <w:t xml:space="preserve">odeksie </w:t>
      </w:r>
      <w:r w:rsidRPr="0000430A">
        <w:rPr>
          <w:sz w:val="22"/>
          <w:szCs w:val="22"/>
        </w:rPr>
        <w:t>C</w:t>
      </w:r>
      <w:r w:rsidR="00A82D56" w:rsidRPr="0000430A">
        <w:rPr>
          <w:sz w:val="22"/>
          <w:szCs w:val="22"/>
        </w:rPr>
        <w:t>ywilnym oraz w przypadkach określonych w art. 456 ust. 1 ustawy Prawo zamówień publicznych.</w:t>
      </w:r>
    </w:p>
    <w:p w14:paraId="627768A9" w14:textId="77777777" w:rsidR="004B6A62" w:rsidRPr="0000430A" w:rsidRDefault="00A82D56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Niezależnie od powyższego, </w:t>
      </w:r>
      <w:r w:rsidR="004B6A62" w:rsidRPr="0000430A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19F6F6F6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Zakazane są zmiany postanowień zawartej umowy w stosunku do treści oferty, na podstawie której dokonano wyboru wykonawcy, chyba że zachodzi co najmniej jedna z okoliczności wymienionych w art. </w:t>
      </w:r>
      <w:r w:rsidR="00A82D56" w:rsidRPr="0000430A">
        <w:rPr>
          <w:sz w:val="22"/>
          <w:szCs w:val="22"/>
        </w:rPr>
        <w:t>455</w:t>
      </w:r>
      <w:r w:rsidRPr="0000430A">
        <w:rPr>
          <w:sz w:val="22"/>
          <w:szCs w:val="22"/>
        </w:rPr>
        <w:t xml:space="preserve"> ustawy Prawo zamówień publicznych.</w:t>
      </w:r>
    </w:p>
    <w:p w14:paraId="326CED7F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Wszelkie zmiany i uzupełnienia do niniejszej umowy wymagają formy pisemnej pod rygorem nieważności.</w:t>
      </w:r>
    </w:p>
    <w:p w14:paraId="17DFE879" w14:textId="77777777" w:rsidR="00F5105A" w:rsidRPr="0000430A" w:rsidRDefault="00417159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Na podstawie art. </w:t>
      </w:r>
      <w:r w:rsidR="00F5105A" w:rsidRPr="0000430A">
        <w:rPr>
          <w:sz w:val="22"/>
          <w:szCs w:val="22"/>
        </w:rPr>
        <w:t>4</w:t>
      </w:r>
      <w:r w:rsidRPr="0000430A">
        <w:rPr>
          <w:sz w:val="22"/>
          <w:szCs w:val="22"/>
        </w:rPr>
        <w:t>55</w:t>
      </w:r>
      <w:r w:rsidR="00F5105A" w:rsidRPr="0000430A">
        <w:rPr>
          <w:sz w:val="22"/>
          <w:szCs w:val="22"/>
        </w:rPr>
        <w:t xml:space="preserve"> ust. 1 pkt. 1) ustawy Pzp Zamawiający przewiduje możliwość następujących zmian umowy: w zakresie terminu realizacji umowy, przedmiotu zamówienia, wynagrodzenia, płatności,</w:t>
      </w:r>
      <w:r w:rsidR="002808E6" w:rsidRPr="0000430A">
        <w:rPr>
          <w:sz w:val="22"/>
          <w:szCs w:val="22"/>
        </w:rPr>
        <w:t xml:space="preserve"> oznaczenia stron,</w:t>
      </w:r>
      <w:r w:rsidR="00F5105A" w:rsidRPr="0000430A">
        <w:rPr>
          <w:sz w:val="22"/>
          <w:szCs w:val="22"/>
        </w:rPr>
        <w:t xml:space="preserve"> i których konieczność wprowadzenia wynikać będzie z następujących okoliczności:  </w:t>
      </w:r>
    </w:p>
    <w:p w14:paraId="03E61A71" w14:textId="00E6E7C0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zmiany dotyczące sposobu wykonania przedmiotu umowy</w:t>
      </w:r>
      <w:r w:rsidR="00641BB5" w:rsidRPr="0000430A">
        <w:rPr>
          <w:sz w:val="22"/>
          <w:szCs w:val="22"/>
        </w:rPr>
        <w:t>, przedmiotu umowy</w:t>
      </w:r>
      <w:r w:rsidRPr="0000430A">
        <w:rPr>
          <w:sz w:val="22"/>
          <w:szCs w:val="22"/>
        </w:rPr>
        <w:t xml:space="preserve">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</w:t>
      </w:r>
      <w:r w:rsidR="00E453CE" w:rsidRPr="0000430A">
        <w:rPr>
          <w:sz w:val="22"/>
          <w:szCs w:val="22"/>
        </w:rPr>
        <w:t>SWZ</w:t>
      </w:r>
      <w:r w:rsidRPr="0000430A">
        <w:rPr>
          <w:sz w:val="22"/>
          <w:szCs w:val="22"/>
        </w:rPr>
        <w:t xml:space="preserve"> ani nie zwiększy wynagrodzenia Wykonawcy; </w:t>
      </w:r>
    </w:p>
    <w:p w14:paraId="2D91022C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F0D1067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</w:t>
      </w:r>
      <w:r w:rsidR="00E453CE" w:rsidRPr="0000430A">
        <w:rPr>
          <w:sz w:val="22"/>
          <w:szCs w:val="22"/>
        </w:rPr>
        <w:t>SWZ</w:t>
      </w:r>
      <w:r w:rsidRPr="0000430A">
        <w:rPr>
          <w:sz w:val="22"/>
          <w:szCs w:val="22"/>
        </w:rPr>
        <w:t xml:space="preserve">, a zarazem korzystny dla Zamawiającego i nie będzie to wykraczało poza określenie przedmiotu zamówienia zawartego w </w:t>
      </w:r>
      <w:r w:rsidR="00E453CE" w:rsidRPr="0000430A">
        <w:rPr>
          <w:sz w:val="22"/>
          <w:szCs w:val="22"/>
        </w:rPr>
        <w:t>SWZ</w:t>
      </w:r>
      <w:r w:rsidRPr="0000430A">
        <w:rPr>
          <w:sz w:val="22"/>
          <w:szCs w:val="22"/>
        </w:rPr>
        <w:t xml:space="preserve"> ani nie zwiększy wynagrodzenia Wykonawcy; </w:t>
      </w:r>
    </w:p>
    <w:p w14:paraId="233AFEA9" w14:textId="76E44C59" w:rsidR="00FA06D5" w:rsidRPr="0000430A" w:rsidRDefault="00FA06D5" w:rsidP="00452728">
      <w:pPr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</w:t>
      </w:r>
      <w:r w:rsidR="00E93F3C" w:rsidRPr="0000430A">
        <w:rPr>
          <w:sz w:val="22"/>
          <w:szCs w:val="22"/>
        </w:rPr>
        <w:t>ferty;</w:t>
      </w:r>
      <w:r w:rsidRPr="0000430A">
        <w:rPr>
          <w:sz w:val="22"/>
          <w:szCs w:val="22"/>
        </w:rPr>
        <w:t xml:space="preserve"> </w:t>
      </w:r>
      <w:r w:rsidR="00E93F3C" w:rsidRPr="0000430A">
        <w:rPr>
          <w:sz w:val="22"/>
          <w:szCs w:val="22"/>
        </w:rPr>
        <w:t>n</w:t>
      </w:r>
      <w:r w:rsidRPr="0000430A">
        <w:rPr>
          <w:sz w:val="22"/>
          <w:szCs w:val="22"/>
        </w:rPr>
        <w:t>a Wykonawcy spoczywa obowiązek pisemnego poinformowania Zamawiającego o konieczności zamiany oraz dostarczenie potwierdzenia o wycofaniu zamienianego sprzętu z rynku);</w:t>
      </w:r>
    </w:p>
    <w:p w14:paraId="29485890" w14:textId="77777777" w:rsidR="00FA06D5" w:rsidRPr="0000430A" w:rsidRDefault="00FA06D5" w:rsidP="00452728">
      <w:pPr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14:paraId="577A4482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08A311E9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72F2D396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68AC0751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zmiany umowy są konieczne w związku ze zmianą odpowiednich przepisów prawa – w zakresie tych zmian, </w:t>
      </w:r>
    </w:p>
    <w:p w14:paraId="2AA1A8EF" w14:textId="77777777" w:rsidR="00FA06D5" w:rsidRPr="0000430A" w:rsidRDefault="00FA06D5" w:rsidP="00452728">
      <w:pPr>
        <w:pStyle w:val="Akapitzlist"/>
        <w:numPr>
          <w:ilvl w:val="0"/>
          <w:numId w:val="42"/>
        </w:numPr>
        <w:ind w:left="709" w:hanging="284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14:paraId="16DAB1FE" w14:textId="741D572C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Warunkiem wprowadzenia powyższych zmian jest </w:t>
      </w:r>
      <w:r w:rsidR="00E93F3C" w:rsidRPr="0000430A">
        <w:rPr>
          <w:sz w:val="22"/>
          <w:szCs w:val="22"/>
        </w:rPr>
        <w:t>wykazanie</w:t>
      </w:r>
      <w:r w:rsidRPr="0000430A">
        <w:rPr>
          <w:sz w:val="22"/>
          <w:szCs w:val="22"/>
        </w:rPr>
        <w:t xml:space="preserve"> przez stronę zainteresowaną wprowadzeniem zmian wystąpienia powoływanych okoliczności.</w:t>
      </w:r>
    </w:p>
    <w:p w14:paraId="5EEB1698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7BCE9D55" w14:textId="77777777" w:rsidR="005A0AA5" w:rsidRPr="0000430A" w:rsidRDefault="005A0AA5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przypadku zmiany, o któr</w:t>
      </w:r>
      <w:r w:rsidR="003C21EE" w:rsidRPr="0000430A">
        <w:rPr>
          <w:sz w:val="22"/>
          <w:szCs w:val="22"/>
        </w:rPr>
        <w:t>ej mowa w ust. 5</w:t>
      </w:r>
      <w:r w:rsidR="00FA06D5" w:rsidRPr="0000430A">
        <w:rPr>
          <w:sz w:val="22"/>
          <w:szCs w:val="22"/>
        </w:rPr>
        <w:t xml:space="preserve"> </w:t>
      </w:r>
      <w:r w:rsidR="003C21EE" w:rsidRPr="0000430A">
        <w:rPr>
          <w:sz w:val="22"/>
          <w:szCs w:val="22"/>
        </w:rPr>
        <w:t>lit. h</w:t>
      </w:r>
      <w:r w:rsidRPr="0000430A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14:paraId="4076B719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255AFF3E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2EFEBA1A" w14:textId="77777777" w:rsidR="004B6A62" w:rsidRPr="0000430A" w:rsidRDefault="004B6A62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W sprawach nieuregulowanych postanowieniami niniejszej umowy będą mieć zastosowanie przepisy:</w:t>
      </w:r>
    </w:p>
    <w:p w14:paraId="7D364358" w14:textId="724E1D6A" w:rsidR="004B6A62" w:rsidRPr="0000430A" w:rsidRDefault="004B6A62" w:rsidP="00B13736">
      <w:pPr>
        <w:numPr>
          <w:ilvl w:val="1"/>
          <w:numId w:val="13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ustawy Prawo zamówień publicznych </w:t>
      </w:r>
      <w:r w:rsidR="00641BB5" w:rsidRPr="0000430A">
        <w:rPr>
          <w:sz w:val="22"/>
          <w:szCs w:val="22"/>
        </w:rPr>
        <w:t>(</w:t>
      </w:r>
      <w:r w:rsidR="00E93F3C" w:rsidRPr="0000430A">
        <w:rPr>
          <w:sz w:val="22"/>
          <w:szCs w:val="22"/>
        </w:rPr>
        <w:t xml:space="preserve">tj. </w:t>
      </w:r>
      <w:r w:rsidR="006229A7" w:rsidRPr="0000430A">
        <w:rPr>
          <w:sz w:val="22"/>
          <w:szCs w:val="22"/>
        </w:rPr>
        <w:t>Dz.U. z 20</w:t>
      </w:r>
      <w:r w:rsidR="00E93F3C" w:rsidRPr="0000430A">
        <w:rPr>
          <w:sz w:val="22"/>
          <w:szCs w:val="22"/>
        </w:rPr>
        <w:t>21</w:t>
      </w:r>
      <w:r w:rsidR="006229A7" w:rsidRPr="0000430A">
        <w:rPr>
          <w:sz w:val="22"/>
          <w:szCs w:val="22"/>
        </w:rPr>
        <w:t xml:space="preserve"> r. poz. </w:t>
      </w:r>
      <w:r w:rsidR="00E93F3C" w:rsidRPr="0000430A">
        <w:rPr>
          <w:sz w:val="22"/>
          <w:szCs w:val="22"/>
        </w:rPr>
        <w:t>1129</w:t>
      </w:r>
      <w:r w:rsidR="006229A7" w:rsidRPr="0000430A">
        <w:rPr>
          <w:sz w:val="22"/>
          <w:szCs w:val="22"/>
        </w:rPr>
        <w:t xml:space="preserve"> ze zm.)</w:t>
      </w:r>
      <w:r w:rsidRPr="0000430A">
        <w:rPr>
          <w:sz w:val="22"/>
          <w:szCs w:val="22"/>
        </w:rPr>
        <w:t>,</w:t>
      </w:r>
    </w:p>
    <w:p w14:paraId="25C2873F" w14:textId="77777777" w:rsidR="004B6A62" w:rsidRPr="0000430A" w:rsidRDefault="004B6A62" w:rsidP="00B13736">
      <w:pPr>
        <w:numPr>
          <w:ilvl w:val="1"/>
          <w:numId w:val="13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Kodeksu Cywilnego. </w:t>
      </w:r>
    </w:p>
    <w:p w14:paraId="32CB5487" w14:textId="77777777" w:rsidR="00A41D3E" w:rsidRPr="0000430A" w:rsidRDefault="00A41D3E" w:rsidP="00452728">
      <w:pPr>
        <w:numPr>
          <w:ilvl w:val="6"/>
          <w:numId w:val="30"/>
        </w:numPr>
        <w:ind w:left="360" w:hanging="360"/>
        <w:jc w:val="both"/>
        <w:rPr>
          <w:sz w:val="22"/>
          <w:szCs w:val="22"/>
        </w:rPr>
      </w:pPr>
      <w:r w:rsidRPr="0000430A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00430A">
        <w:rPr>
          <w:i/>
          <w:sz w:val="22"/>
          <w:szCs w:val="22"/>
        </w:rPr>
        <w:t>(niepotrzebne skreślić)</w:t>
      </w:r>
    </w:p>
    <w:p w14:paraId="3D769450" w14:textId="77777777" w:rsidR="004B6A62" w:rsidRPr="0000430A" w:rsidRDefault="004B6A62" w:rsidP="008C2CD1">
      <w:pPr>
        <w:jc w:val="both"/>
        <w:rPr>
          <w:sz w:val="22"/>
          <w:szCs w:val="22"/>
        </w:rPr>
      </w:pPr>
    </w:p>
    <w:p w14:paraId="09248FAA" w14:textId="77777777" w:rsidR="004B1EEC" w:rsidRPr="0000430A" w:rsidRDefault="004B1EEC" w:rsidP="008C2CD1">
      <w:pPr>
        <w:jc w:val="both"/>
        <w:rPr>
          <w:sz w:val="22"/>
          <w:szCs w:val="22"/>
        </w:rPr>
      </w:pPr>
    </w:p>
    <w:p w14:paraId="5AA834FD" w14:textId="77777777" w:rsidR="004B6A62" w:rsidRPr="0000430A" w:rsidRDefault="004B6A62" w:rsidP="008C2CD1">
      <w:pPr>
        <w:keepNext/>
        <w:ind w:firstLine="709"/>
        <w:jc w:val="both"/>
        <w:rPr>
          <w:sz w:val="22"/>
          <w:szCs w:val="22"/>
        </w:rPr>
      </w:pPr>
      <w:r w:rsidRPr="0000430A">
        <w:rPr>
          <w:sz w:val="22"/>
          <w:szCs w:val="22"/>
        </w:rPr>
        <w:t>ZAMAWIAJĄCY:</w:t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  <w:t>WYKONAWCA:</w:t>
      </w:r>
    </w:p>
    <w:p w14:paraId="0205ABA6" w14:textId="77777777" w:rsidR="004B6A62" w:rsidRPr="0000430A" w:rsidRDefault="004B6A62" w:rsidP="008C2CD1">
      <w:pPr>
        <w:keepNext/>
        <w:jc w:val="both"/>
        <w:rPr>
          <w:sz w:val="22"/>
          <w:szCs w:val="22"/>
        </w:rPr>
      </w:pPr>
    </w:p>
    <w:p w14:paraId="2E96BBB3" w14:textId="77777777" w:rsidR="004B6A62" w:rsidRPr="0000430A" w:rsidRDefault="004B6A62" w:rsidP="008C2CD1">
      <w:pPr>
        <w:jc w:val="both"/>
        <w:rPr>
          <w:sz w:val="22"/>
          <w:szCs w:val="22"/>
        </w:rPr>
      </w:pPr>
    </w:p>
    <w:p w14:paraId="67AB84F0" w14:textId="77777777" w:rsidR="004B6A62" w:rsidRPr="0000430A" w:rsidRDefault="004B6A62" w:rsidP="008C2CD1">
      <w:pPr>
        <w:jc w:val="both"/>
        <w:rPr>
          <w:sz w:val="22"/>
          <w:szCs w:val="22"/>
        </w:rPr>
      </w:pPr>
      <w:r w:rsidRPr="0000430A">
        <w:rPr>
          <w:sz w:val="22"/>
          <w:szCs w:val="22"/>
        </w:rPr>
        <w:t>……………………………………..</w:t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</w:r>
      <w:r w:rsidRPr="0000430A">
        <w:rPr>
          <w:sz w:val="22"/>
          <w:szCs w:val="22"/>
        </w:rPr>
        <w:tab/>
        <w:t>………………………………….</w:t>
      </w:r>
    </w:p>
    <w:p w14:paraId="3A17E3E6" w14:textId="77777777" w:rsidR="004B6A62" w:rsidRPr="0000430A" w:rsidRDefault="004B6A62" w:rsidP="008C2CD1">
      <w:pPr>
        <w:jc w:val="both"/>
        <w:rPr>
          <w:sz w:val="22"/>
          <w:szCs w:val="22"/>
        </w:rPr>
      </w:pPr>
    </w:p>
    <w:p w14:paraId="418EB9EF" w14:textId="77777777" w:rsidR="004B6A62" w:rsidRPr="0000430A" w:rsidRDefault="004B6A62" w:rsidP="008C2CD1">
      <w:pPr>
        <w:jc w:val="both"/>
        <w:rPr>
          <w:szCs w:val="22"/>
        </w:rPr>
      </w:pPr>
      <w:r w:rsidRPr="0000430A">
        <w:rPr>
          <w:szCs w:val="22"/>
        </w:rPr>
        <w:t>Załączniki do niniejszej umowy:</w:t>
      </w:r>
    </w:p>
    <w:p w14:paraId="1B7FD553" w14:textId="77777777" w:rsidR="004B6A62" w:rsidRPr="0000430A" w:rsidRDefault="004B6A62" w:rsidP="00B13736">
      <w:pPr>
        <w:numPr>
          <w:ilvl w:val="0"/>
          <w:numId w:val="15"/>
        </w:numPr>
        <w:jc w:val="both"/>
        <w:rPr>
          <w:szCs w:val="22"/>
        </w:rPr>
      </w:pPr>
      <w:r w:rsidRPr="0000430A">
        <w:rPr>
          <w:szCs w:val="22"/>
        </w:rPr>
        <w:t xml:space="preserve">Formularz ofertowo-cenowy w zakresie Pakietu ….; </w:t>
      </w:r>
    </w:p>
    <w:p w14:paraId="1227A048" w14:textId="77777777" w:rsidR="004B6A62" w:rsidRPr="0000430A" w:rsidRDefault="004B6A62" w:rsidP="00B13736">
      <w:pPr>
        <w:numPr>
          <w:ilvl w:val="0"/>
          <w:numId w:val="15"/>
        </w:numPr>
        <w:jc w:val="both"/>
        <w:rPr>
          <w:szCs w:val="22"/>
        </w:rPr>
      </w:pPr>
      <w:r w:rsidRPr="0000430A">
        <w:rPr>
          <w:szCs w:val="22"/>
        </w:rPr>
        <w:t>Zestawienie wymaganych  parametrów  technicznych i gwarancji WYKONAWCY w zakresie Pakietu …..</w:t>
      </w:r>
    </w:p>
    <w:sectPr w:rsidR="004B6A62" w:rsidRPr="0000430A" w:rsidSect="00BE36B0">
      <w:footerReference w:type="default" r:id="rId9"/>
      <w:footerReference w:type="first" r:id="rId10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95E9" w14:textId="77777777" w:rsidR="00DD5E1F" w:rsidRDefault="00DD5E1F">
      <w:r>
        <w:separator/>
      </w:r>
    </w:p>
  </w:endnote>
  <w:endnote w:type="continuationSeparator" w:id="0">
    <w:p w14:paraId="52435352" w14:textId="77777777" w:rsidR="00DD5E1F" w:rsidRDefault="00DD5E1F">
      <w:r>
        <w:continuationSeparator/>
      </w:r>
    </w:p>
  </w:endnote>
  <w:endnote w:type="continuationNotice" w:id="1">
    <w:p w14:paraId="688A3DEA" w14:textId="77777777" w:rsidR="00DD5E1F" w:rsidRDefault="00DD5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B1B5D" w14:textId="77777777" w:rsidR="00DD5E1F" w:rsidRDefault="00DD5E1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A2B32"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DC5F" w14:textId="77777777" w:rsidR="00DD5E1F" w:rsidRDefault="00DD5E1F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5C3A8" w14:textId="77777777" w:rsidR="00DD5E1F" w:rsidRDefault="00DD5E1F">
      <w:r>
        <w:separator/>
      </w:r>
    </w:p>
  </w:footnote>
  <w:footnote w:type="continuationSeparator" w:id="0">
    <w:p w14:paraId="473587A4" w14:textId="77777777" w:rsidR="00DD5E1F" w:rsidRDefault="00DD5E1F">
      <w:r>
        <w:continuationSeparator/>
      </w:r>
    </w:p>
  </w:footnote>
  <w:footnote w:type="continuationNotice" w:id="1">
    <w:p w14:paraId="2B48018C" w14:textId="77777777" w:rsidR="00DD5E1F" w:rsidRDefault="00DD5E1F"/>
  </w:footnote>
  <w:footnote w:id="2">
    <w:p w14:paraId="5A9E7136" w14:textId="77777777" w:rsidR="00DD5E1F" w:rsidRPr="007F014E" w:rsidRDefault="00DD5E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B6A18E9" w14:textId="77777777" w:rsidR="00DD5E1F" w:rsidRPr="007F014E" w:rsidRDefault="00DD5E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004A5287" w14:textId="77777777" w:rsidR="00DD5E1F" w:rsidRDefault="00DD5E1F" w:rsidP="006856AE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5">
    <w:p w14:paraId="3E4CBB24" w14:textId="77777777" w:rsidR="00DD5E1F" w:rsidRPr="007F014E" w:rsidRDefault="00DD5E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6">
    <w:p w14:paraId="157495ED" w14:textId="77777777" w:rsidR="00DD5E1F" w:rsidRPr="0019638E" w:rsidRDefault="00DD5E1F" w:rsidP="005544EE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7">
    <w:p w14:paraId="6577C009" w14:textId="77777777" w:rsidR="00DD5E1F" w:rsidRPr="006F1EF5" w:rsidRDefault="00DD5E1F" w:rsidP="005544EE">
      <w:pPr>
        <w:pStyle w:val="Tekstprzypisudolnego"/>
        <w:spacing w:after="80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8">
    <w:p w14:paraId="3C2726DC" w14:textId="76298262" w:rsidR="00DD5E1F" w:rsidRPr="007F014E" w:rsidRDefault="00DD5E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</w:t>
      </w:r>
      <w:r>
        <w:rPr>
          <w:rFonts w:ascii="Times New Roman" w:hAnsi="Times New Roman"/>
          <w:sz w:val="16"/>
          <w:szCs w:val="16"/>
        </w:rPr>
        <w:t>uprawnienie do reprezentacji</w:t>
      </w:r>
    </w:p>
  </w:footnote>
  <w:footnote w:id="9">
    <w:p w14:paraId="450A9C77" w14:textId="77777777" w:rsidR="00DD5E1F" w:rsidRPr="00393C19" w:rsidRDefault="00DD5E1F" w:rsidP="003D2FC1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0">
    <w:p w14:paraId="43215334" w14:textId="77777777" w:rsidR="00DD5E1F" w:rsidRDefault="00DD5E1F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081C0CA" w14:textId="77777777" w:rsidR="00DD5E1F" w:rsidRPr="00FA60E6" w:rsidRDefault="00DD5E1F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14:paraId="3CCDE97D" w14:textId="77777777" w:rsidR="00DD5E1F" w:rsidRPr="00BE36B0" w:rsidRDefault="00DD5E1F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2">
    <w:p w14:paraId="42832DA9" w14:textId="77777777" w:rsidR="00DD5E1F" w:rsidRPr="00F73BEA" w:rsidRDefault="00DD5E1F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3">
    <w:p w14:paraId="3D7B90A6" w14:textId="77777777" w:rsidR="00DD5E1F" w:rsidRDefault="00DD5E1F" w:rsidP="008E7891">
      <w:pPr>
        <w:pStyle w:val="Tekstprzypisudolnego"/>
        <w:rPr>
          <w:rFonts w:ascii="Times New Roman" w:hAnsi="Times New Roman"/>
          <w:sz w:val="16"/>
          <w:szCs w:val="16"/>
        </w:rPr>
      </w:pPr>
      <w:r w:rsidRPr="008E7891">
        <w:rPr>
          <w:rFonts w:ascii="Times New Roman" w:hAnsi="Times New Roman"/>
          <w:sz w:val="16"/>
          <w:szCs w:val="16"/>
          <w:vertAlign w:val="superscript"/>
        </w:rPr>
        <w:footnoteRef/>
      </w:r>
      <w:r w:rsidRPr="008E7891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8E7891">
        <w:rPr>
          <w:rFonts w:ascii="Times New Roman" w:hAnsi="Times New Roman"/>
          <w:sz w:val="16"/>
          <w:szCs w:val="16"/>
        </w:rPr>
        <w:t>W przypadku podstaw wykluczenia, o których mowa w art. 108 ust. 1 pkt 1, 2 i 5 oraz art. 109 ust. 1 pkt 4 ustawy Pzp</w:t>
      </w:r>
    </w:p>
    <w:p w14:paraId="05BAFF69" w14:textId="77777777" w:rsidR="00DD5E1F" w:rsidRPr="00427ED8" w:rsidRDefault="00DD5E1F" w:rsidP="008E7891">
      <w:pPr>
        <w:pStyle w:val="Tekstprzypisudolnego"/>
        <w:rPr>
          <w:sz w:val="8"/>
          <w:szCs w:val="8"/>
        </w:rPr>
      </w:pPr>
    </w:p>
  </w:footnote>
  <w:footnote w:id="14">
    <w:p w14:paraId="48690B7E" w14:textId="77777777" w:rsidR="00DD5E1F" w:rsidRPr="008E7891" w:rsidRDefault="00DD5E1F" w:rsidP="00621DD6">
      <w:pPr>
        <w:pStyle w:val="Tekstprzypisudolnego"/>
        <w:rPr>
          <w:rFonts w:ascii="Times New Roman" w:hAnsi="Times New Roman"/>
          <w:sz w:val="16"/>
          <w:szCs w:val="16"/>
        </w:rPr>
      </w:pPr>
      <w:r w:rsidRPr="00621DD6">
        <w:rPr>
          <w:rFonts w:ascii="Times New Roman" w:hAnsi="Times New Roman"/>
          <w:sz w:val="16"/>
          <w:szCs w:val="16"/>
          <w:vertAlign w:val="superscript"/>
        </w:rPr>
        <w:footnoteRef/>
      </w:r>
      <w:r w:rsidRPr="00621DD6">
        <w:rPr>
          <w:rFonts w:ascii="Times New Roman" w:hAnsi="Times New Roman"/>
          <w:sz w:val="16"/>
          <w:szCs w:val="16"/>
        </w:rPr>
        <w:t xml:space="preserve"> Zgodnie z art. 110 ust. 2 ustawy Pzp </w:t>
      </w:r>
      <w:r w:rsidRPr="008E7891">
        <w:rPr>
          <w:rFonts w:ascii="Times New Roman" w:hAnsi="Times New Roman"/>
          <w:sz w:val="16"/>
          <w:szCs w:val="16"/>
        </w:rPr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00EABCCA" w14:textId="77777777" w:rsidR="00DD5E1F" w:rsidRPr="008E7891" w:rsidRDefault="00DD5E1F" w:rsidP="00452728">
      <w:pPr>
        <w:pStyle w:val="Akapitzlist"/>
        <w:numPr>
          <w:ilvl w:val="0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naprawił lub zobowiązał się do naprawienia szkody wyrządzonej przestępstwem, wykroczeniem lub swoim nieprawidłowym postępowaniem, w tym poprzez zadośćuczynienie pieniężne;</w:t>
      </w:r>
    </w:p>
    <w:p w14:paraId="485946F5" w14:textId="77777777" w:rsidR="00DD5E1F" w:rsidRPr="008E7891" w:rsidRDefault="00DD5E1F" w:rsidP="00452728">
      <w:pPr>
        <w:pStyle w:val="Akapitzlist"/>
        <w:numPr>
          <w:ilvl w:val="0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03F9FA" w14:textId="77777777" w:rsidR="00DD5E1F" w:rsidRPr="008E7891" w:rsidRDefault="00DD5E1F" w:rsidP="00452728">
      <w:pPr>
        <w:pStyle w:val="Akapitzlist"/>
        <w:numPr>
          <w:ilvl w:val="0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podjął konkretne środki techniczne, organizacyjne i kadrowe, odpowiednie dla zapobiegania dalszym przestępstwom, wykroczeniom lub nieprawidłowemu postępowaniu, w szczególności:</w:t>
      </w:r>
    </w:p>
    <w:p w14:paraId="4799AA03" w14:textId="77777777" w:rsidR="00DD5E1F" w:rsidRPr="008E7891" w:rsidRDefault="00DD5E1F" w:rsidP="00452728">
      <w:pPr>
        <w:pStyle w:val="Akapitzlist"/>
        <w:numPr>
          <w:ilvl w:val="1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zerwał wszelkie powiązania z osobami lub podmiotami odpowiedzialnymi za nieprawidłowe postępowanie wykonawcy,</w:t>
      </w:r>
    </w:p>
    <w:p w14:paraId="6D1C05C9" w14:textId="77777777" w:rsidR="00DD5E1F" w:rsidRPr="008E7891" w:rsidRDefault="00DD5E1F" w:rsidP="00452728">
      <w:pPr>
        <w:pStyle w:val="Akapitzlist"/>
        <w:numPr>
          <w:ilvl w:val="1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zreorganizował personel,</w:t>
      </w:r>
    </w:p>
    <w:p w14:paraId="6716E1E9" w14:textId="77777777" w:rsidR="00DD5E1F" w:rsidRPr="008E7891" w:rsidRDefault="00DD5E1F" w:rsidP="00452728">
      <w:pPr>
        <w:pStyle w:val="Akapitzlist"/>
        <w:numPr>
          <w:ilvl w:val="1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wdrożył system sprawozdawczości i kontroli,</w:t>
      </w:r>
    </w:p>
    <w:p w14:paraId="73E58514" w14:textId="77777777" w:rsidR="00DD5E1F" w:rsidRPr="008E7891" w:rsidRDefault="00DD5E1F" w:rsidP="00452728">
      <w:pPr>
        <w:pStyle w:val="Akapitzlist"/>
        <w:numPr>
          <w:ilvl w:val="1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utworzył struktury audytu wewnętrznego do monitorowania przestrzegania przepisów, wewnętrznych regulacji lub standardów,</w:t>
      </w:r>
    </w:p>
    <w:p w14:paraId="472F3D83" w14:textId="77777777" w:rsidR="00DD5E1F" w:rsidRPr="008E7891" w:rsidRDefault="00DD5E1F" w:rsidP="00452728">
      <w:pPr>
        <w:pStyle w:val="Akapitzlist"/>
        <w:numPr>
          <w:ilvl w:val="1"/>
          <w:numId w:val="63"/>
        </w:numPr>
        <w:suppressAutoHyphens w:val="0"/>
        <w:rPr>
          <w:sz w:val="16"/>
          <w:szCs w:val="16"/>
        </w:rPr>
      </w:pPr>
      <w:r w:rsidRPr="008E7891">
        <w:rPr>
          <w:sz w:val="16"/>
          <w:szCs w:val="16"/>
        </w:rPr>
        <w:t>wprowadził wewnętrzne regulacje dotyczące odpowiedzialności i odszkodowań za nieprzestrzeganie przepisów, wewnętrznych regulacji lub standardów.</w:t>
      </w:r>
    </w:p>
    <w:p w14:paraId="7A579E22" w14:textId="77777777" w:rsidR="00DD5E1F" w:rsidRDefault="00DD5E1F">
      <w:pPr>
        <w:pStyle w:val="Tekstprzypisudolnego"/>
      </w:pPr>
    </w:p>
  </w:footnote>
  <w:footnote w:id="15">
    <w:p w14:paraId="0E5A6C80" w14:textId="080A93C5" w:rsidR="00DD5E1F" w:rsidRPr="000876FC" w:rsidRDefault="00DD5E1F" w:rsidP="00427ED8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  <w:vertAlign w:val="superscript"/>
        </w:rPr>
        <w:footnoteRef/>
      </w:r>
      <w:r w:rsidRPr="000876F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0876FC">
        <w:rPr>
          <w:rFonts w:ascii="Times New Roman" w:hAnsi="Times New Roman"/>
          <w:sz w:val="16"/>
          <w:szCs w:val="16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" w:anchor="/document/17181936?cm=DOCUMENT" w:history="1">
        <w:r w:rsidRPr="000876FC">
          <w:rPr>
            <w:rFonts w:ascii="Times New Roman" w:hAnsi="Times New Roman"/>
            <w:sz w:val="16"/>
            <w:szCs w:val="16"/>
          </w:rPr>
          <w:t>ustawy</w:t>
        </w:r>
      </w:hyperlink>
      <w:r w:rsidRPr="000876FC">
        <w:rPr>
          <w:rFonts w:ascii="Times New Roman" w:hAnsi="Times New Roman"/>
          <w:sz w:val="16"/>
          <w:szCs w:val="16"/>
        </w:rPr>
        <w:t xml:space="preserve"> z dnia 17 lutego 2005 r. o informatyzacji działalności podmiotów realizujących zadania publiczne, o ile wykonawca wskazał w oświadczeniu, o którym mowa w art. 125 ust. 1</w:t>
      </w:r>
      <w:r>
        <w:rPr>
          <w:rFonts w:ascii="Times New Roman" w:hAnsi="Times New Roman"/>
          <w:sz w:val="16"/>
          <w:szCs w:val="16"/>
        </w:rPr>
        <w:t xml:space="preserve"> ustawy Pzp</w:t>
      </w:r>
      <w:r w:rsidRPr="000876FC">
        <w:rPr>
          <w:rFonts w:ascii="Times New Roman" w:hAnsi="Times New Roman"/>
          <w:sz w:val="16"/>
          <w:szCs w:val="16"/>
        </w:rPr>
        <w:t>, dane umożliwiające dostęp do tych środków.</w:t>
      </w:r>
    </w:p>
    <w:p w14:paraId="3E011E93" w14:textId="77777777" w:rsidR="00DD5E1F" w:rsidRPr="000876FC" w:rsidRDefault="00DD5E1F" w:rsidP="000876FC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8"/>
          <w:szCs w:val="8"/>
        </w:rPr>
      </w:pPr>
    </w:p>
    <w:p w14:paraId="4BFED075" w14:textId="77777777" w:rsidR="00DD5E1F" w:rsidRPr="00F73BEA" w:rsidRDefault="00DD5E1F" w:rsidP="000876FC">
      <w:pPr>
        <w:pStyle w:val="Tekstprzypisudolnego"/>
        <w:tabs>
          <w:tab w:val="left" w:pos="284"/>
        </w:tabs>
        <w:spacing w:after="80"/>
        <w:ind w:left="284"/>
        <w:rPr>
          <w:rFonts w:ascii="Times New Roman" w:hAnsi="Times New Roman"/>
          <w:sz w:val="16"/>
          <w:szCs w:val="16"/>
        </w:rPr>
      </w:pPr>
      <w:r w:rsidRPr="000876FC">
        <w:rPr>
          <w:rFonts w:ascii="Times New Roman" w:hAnsi="Times New Roman"/>
          <w:sz w:val="16"/>
          <w:szCs w:val="16"/>
        </w:rPr>
        <w:t>Wykonawca nie jest zobowiązany do złożenia dokumentów, o których mowa w rozdziale IX ust. 1 pkt 5 SWZ (odpis lub informację z Krajowego Rejestru Sądowego, Centralnej Ewidencji i Informacji o Działalności Gospodarczej lub innego właściwego rejestru składany w celu potwierdzenia, że osoba działająca w imieniu wykonawcy jest umocowana do jego reprezentowania), jeżeli Zamawiający może je uzyskać za pomocą bezpłatnych i ogólnodostępnych baz danych, o ile Wykonawca wskazał dane umożliwiające dostęp do tych dokumentów.</w:t>
      </w:r>
    </w:p>
  </w:footnote>
  <w:footnote w:id="16">
    <w:p w14:paraId="098FF74B" w14:textId="77777777" w:rsidR="00DD5E1F" w:rsidRDefault="00DD5E1F" w:rsidP="005C03CF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14:paraId="0A739291" w14:textId="77777777" w:rsidR="00DD5E1F" w:rsidRPr="00427ED8" w:rsidRDefault="00DD5E1F" w:rsidP="005C03CF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7">
    <w:p w14:paraId="43A0CA09" w14:textId="77777777" w:rsidR="00DD5E1F" w:rsidRPr="005D67DD" w:rsidRDefault="00DD5E1F" w:rsidP="00427ED8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</w:t>
      </w:r>
      <w:r w:rsidRPr="003A3D84">
        <w:rPr>
          <w:rFonts w:ascii="Times New Roman" w:hAnsi="Times New Roman"/>
          <w:sz w:val="16"/>
          <w:szCs w:val="16"/>
        </w:rPr>
        <w:t xml:space="preserve">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  <w:footnote w:id="18">
    <w:p w14:paraId="6C82D1F7" w14:textId="77777777" w:rsidR="00DD5E1F" w:rsidRDefault="00DD5E1F" w:rsidP="00274B61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14:paraId="752FDBD6" w14:textId="77777777" w:rsidR="00DD5E1F" w:rsidRPr="00427ED8" w:rsidRDefault="00DD5E1F" w:rsidP="00274B61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9">
    <w:p w14:paraId="43BE437D" w14:textId="77777777" w:rsidR="00DD5E1F" w:rsidRPr="005D67DD" w:rsidRDefault="00DD5E1F" w:rsidP="00427ED8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</w:t>
      </w:r>
      <w:r w:rsidRPr="003A3D84">
        <w:rPr>
          <w:rFonts w:ascii="Times New Roman" w:hAnsi="Times New Roman"/>
          <w:sz w:val="16"/>
          <w:szCs w:val="16"/>
        </w:rPr>
        <w:t xml:space="preserve">UWAGA: Dokument składany jest </w:t>
      </w:r>
      <w:r w:rsidRPr="003A3D84">
        <w:rPr>
          <w:rFonts w:ascii="Times New Roman" w:hAnsi="Times New Roman"/>
          <w:sz w:val="16"/>
          <w:szCs w:val="16"/>
          <w:u w:val="single"/>
        </w:rPr>
        <w:t>na wezwanie Zamawiającego</w:t>
      </w:r>
      <w:r w:rsidRPr="003A3D84">
        <w:rPr>
          <w:rFonts w:ascii="Times New Roman" w:hAnsi="Times New Roman"/>
          <w:sz w:val="16"/>
          <w:szCs w:val="16"/>
        </w:rPr>
        <w:t xml:space="preserve"> zgodnie z art. 274 ust. 1 Pzp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026172E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1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6C7BBD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08500ABD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11FE7847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1" w15:restartNumberingAfterBreak="0">
    <w:nsid w:val="138F0D27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2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5" w15:restartNumberingAfterBreak="0">
    <w:nsid w:val="173051A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1E560FA0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1E50920"/>
    <w:multiLevelType w:val="multilevel"/>
    <w:tmpl w:val="23FCE7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BD54B31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6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F1A3AA1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2FB273C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1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40135AF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34ED3909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3F211E6D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9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0" w15:restartNumberingAfterBreak="0">
    <w:nsid w:val="41E24B6D"/>
    <w:multiLevelType w:val="multilevel"/>
    <w:tmpl w:val="97B43F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435975B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AF7BFF"/>
    <w:multiLevelType w:val="hybridMultilevel"/>
    <w:tmpl w:val="C7720666"/>
    <w:lvl w:ilvl="0" w:tplc="616E10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E18224C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0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4174DDA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6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7" w15:restartNumberingAfterBreak="0">
    <w:nsid w:val="589A636B"/>
    <w:multiLevelType w:val="hybridMultilevel"/>
    <w:tmpl w:val="89B43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8F863ED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9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0" w15:restartNumberingAfterBreak="0">
    <w:nsid w:val="5ACB6B0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1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DFC45D3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4" w15:restartNumberingAfterBreak="0">
    <w:nsid w:val="61D90ED7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5" w15:restartNumberingAfterBreak="0">
    <w:nsid w:val="62470829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6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00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1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5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C059D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20"/>
  </w:num>
  <w:num w:numId="7">
    <w:abstractNumId w:val="21"/>
  </w:num>
  <w:num w:numId="8">
    <w:abstractNumId w:val="23"/>
  </w:num>
  <w:num w:numId="9">
    <w:abstractNumId w:val="80"/>
  </w:num>
  <w:num w:numId="10">
    <w:abstractNumId w:val="50"/>
  </w:num>
  <w:num w:numId="11">
    <w:abstractNumId w:val="37"/>
  </w:num>
  <w:num w:numId="12">
    <w:abstractNumId w:val="105"/>
  </w:num>
  <w:num w:numId="13">
    <w:abstractNumId w:val="75"/>
  </w:num>
  <w:num w:numId="14">
    <w:abstractNumId w:val="98"/>
  </w:num>
  <w:num w:numId="15">
    <w:abstractNumId w:val="85"/>
  </w:num>
  <w:num w:numId="16">
    <w:abstractNumId w:val="26"/>
  </w:num>
  <w:num w:numId="17">
    <w:abstractNumId w:val="69"/>
  </w:num>
  <w:num w:numId="18">
    <w:abstractNumId w:val="102"/>
  </w:num>
  <w:num w:numId="19">
    <w:abstractNumId w:val="86"/>
  </w:num>
  <w:num w:numId="20">
    <w:abstractNumId w:val="89"/>
  </w:num>
  <w:num w:numId="21">
    <w:abstractNumId w:val="43"/>
  </w:num>
  <w:num w:numId="22">
    <w:abstractNumId w:val="96"/>
  </w:num>
  <w:num w:numId="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1"/>
  </w:num>
  <w:num w:numId="25">
    <w:abstractNumId w:val="47"/>
  </w:num>
  <w:num w:numId="26">
    <w:abstractNumId w:val="52"/>
  </w:num>
  <w:num w:numId="27">
    <w:abstractNumId w:val="93"/>
  </w:num>
  <w:num w:numId="28">
    <w:abstractNumId w:val="106"/>
  </w:num>
  <w:num w:numId="29">
    <w:abstractNumId w:val="39"/>
  </w:num>
  <w:num w:numId="30">
    <w:abstractNumId w:val="100"/>
  </w:num>
  <w:num w:numId="31">
    <w:abstractNumId w:val="104"/>
  </w:num>
  <w:num w:numId="32">
    <w:abstractNumId w:val="59"/>
  </w:num>
  <w:num w:numId="33">
    <w:abstractNumId w:val="66"/>
  </w:num>
  <w:num w:numId="34">
    <w:abstractNumId w:val="72"/>
  </w:num>
  <w:num w:numId="35">
    <w:abstractNumId w:val="77"/>
  </w:num>
  <w:num w:numId="36">
    <w:abstractNumId w:val="76"/>
  </w:num>
  <w:num w:numId="37">
    <w:abstractNumId w:val="34"/>
  </w:num>
  <w:num w:numId="38">
    <w:abstractNumId w:val="35"/>
  </w:num>
  <w:num w:numId="39">
    <w:abstractNumId w:val="27"/>
  </w:num>
  <w:num w:numId="40">
    <w:abstractNumId w:val="60"/>
  </w:num>
  <w:num w:numId="41">
    <w:abstractNumId w:val="99"/>
  </w:num>
  <w:num w:numId="42">
    <w:abstractNumId w:val="71"/>
  </w:num>
  <w:num w:numId="43">
    <w:abstractNumId w:val="87"/>
  </w:num>
  <w:num w:numId="44">
    <w:abstractNumId w:val="16"/>
  </w:num>
  <w:num w:numId="45">
    <w:abstractNumId w:val="65"/>
  </w:num>
  <w:num w:numId="46">
    <w:abstractNumId w:val="97"/>
  </w:num>
  <w:num w:numId="47">
    <w:abstractNumId w:val="53"/>
  </w:num>
  <w:num w:numId="48">
    <w:abstractNumId w:val="46"/>
  </w:num>
  <w:num w:numId="49">
    <w:abstractNumId w:val="54"/>
  </w:num>
  <w:num w:numId="50">
    <w:abstractNumId w:val="82"/>
  </w:num>
  <w:num w:numId="51">
    <w:abstractNumId w:val="61"/>
  </w:num>
  <w:num w:numId="52">
    <w:abstractNumId w:val="64"/>
  </w:num>
  <w:num w:numId="53">
    <w:abstractNumId w:val="91"/>
  </w:num>
  <w:num w:numId="54">
    <w:abstractNumId w:val="84"/>
  </w:num>
  <w:num w:numId="55">
    <w:abstractNumId w:val="36"/>
  </w:num>
  <w:num w:numId="56">
    <w:abstractNumId w:val="29"/>
  </w:num>
  <w:num w:numId="57">
    <w:abstractNumId w:val="57"/>
  </w:num>
  <w:num w:numId="58">
    <w:abstractNumId w:val="74"/>
  </w:num>
  <w:num w:numId="59">
    <w:abstractNumId w:val="107"/>
  </w:num>
  <w:num w:numId="60">
    <w:abstractNumId w:val="67"/>
  </w:num>
  <w:num w:numId="61">
    <w:abstractNumId w:val="42"/>
  </w:num>
  <w:num w:numId="62">
    <w:abstractNumId w:val="51"/>
  </w:num>
  <w:num w:numId="63">
    <w:abstractNumId w:val="73"/>
  </w:num>
  <w:num w:numId="64">
    <w:abstractNumId w:val="38"/>
  </w:num>
  <w:num w:numId="65">
    <w:abstractNumId w:val="56"/>
  </w:num>
  <w:num w:numId="66">
    <w:abstractNumId w:val="88"/>
  </w:num>
  <w:num w:numId="67">
    <w:abstractNumId w:val="63"/>
  </w:num>
  <w:num w:numId="68">
    <w:abstractNumId w:val="41"/>
  </w:num>
  <w:num w:numId="69">
    <w:abstractNumId w:val="68"/>
  </w:num>
  <w:num w:numId="70">
    <w:abstractNumId w:val="40"/>
  </w:num>
  <w:num w:numId="71">
    <w:abstractNumId w:val="108"/>
  </w:num>
  <w:num w:numId="72">
    <w:abstractNumId w:val="95"/>
  </w:num>
  <w:num w:numId="73">
    <w:abstractNumId w:val="48"/>
  </w:num>
  <w:num w:numId="74">
    <w:abstractNumId w:val="45"/>
  </w:num>
  <w:num w:numId="75">
    <w:abstractNumId w:val="92"/>
  </w:num>
  <w:num w:numId="76">
    <w:abstractNumId w:val="62"/>
  </w:num>
  <w:num w:numId="77">
    <w:abstractNumId w:val="30"/>
  </w:num>
  <w:num w:numId="78">
    <w:abstractNumId w:val="55"/>
  </w:num>
  <w:num w:numId="79">
    <w:abstractNumId w:val="58"/>
  </w:num>
  <w:num w:numId="80">
    <w:abstractNumId w:val="94"/>
  </w:num>
  <w:num w:numId="81">
    <w:abstractNumId w:val="83"/>
  </w:num>
  <w:num w:numId="82">
    <w:abstractNumId w:val="32"/>
  </w:num>
  <w:num w:numId="83">
    <w:abstractNumId w:val="33"/>
  </w:num>
  <w:num w:numId="84">
    <w:abstractNumId w:val="90"/>
  </w:num>
  <w:num w:numId="85">
    <w:abstractNumId w:val="79"/>
  </w:num>
  <w:num w:numId="86">
    <w:abstractNumId w:val="78"/>
  </w:num>
  <w:num w:numId="87">
    <w:abstractNumId w:val="7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30A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3074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FF"/>
    <w:rsid w:val="00037B06"/>
    <w:rsid w:val="00037C79"/>
    <w:rsid w:val="0004134D"/>
    <w:rsid w:val="00041B3F"/>
    <w:rsid w:val="00042A8A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D3D"/>
    <w:rsid w:val="00061E73"/>
    <w:rsid w:val="000622ED"/>
    <w:rsid w:val="000624FC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960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BED"/>
    <w:rsid w:val="00091CD0"/>
    <w:rsid w:val="00093D7D"/>
    <w:rsid w:val="000940F1"/>
    <w:rsid w:val="00094128"/>
    <w:rsid w:val="00094140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8D0"/>
    <w:rsid w:val="000A4921"/>
    <w:rsid w:val="000A4DCC"/>
    <w:rsid w:val="000A5033"/>
    <w:rsid w:val="000A5EA3"/>
    <w:rsid w:val="000A7127"/>
    <w:rsid w:val="000A713D"/>
    <w:rsid w:val="000A728C"/>
    <w:rsid w:val="000A793F"/>
    <w:rsid w:val="000B05F9"/>
    <w:rsid w:val="000B0673"/>
    <w:rsid w:val="000B0CD5"/>
    <w:rsid w:val="000B14F3"/>
    <w:rsid w:val="000B3251"/>
    <w:rsid w:val="000B3B56"/>
    <w:rsid w:val="000B3EAB"/>
    <w:rsid w:val="000B4460"/>
    <w:rsid w:val="000B48D7"/>
    <w:rsid w:val="000B50C9"/>
    <w:rsid w:val="000B55E8"/>
    <w:rsid w:val="000B6281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1832"/>
    <w:rsid w:val="000F2A79"/>
    <w:rsid w:val="000F3510"/>
    <w:rsid w:val="000F3A60"/>
    <w:rsid w:val="000F3EBD"/>
    <w:rsid w:val="000F50A2"/>
    <w:rsid w:val="000F53DA"/>
    <w:rsid w:val="000F5B2C"/>
    <w:rsid w:val="000F5BFC"/>
    <w:rsid w:val="000F61C0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3BB"/>
    <w:rsid w:val="0011705D"/>
    <w:rsid w:val="001174C9"/>
    <w:rsid w:val="00117F13"/>
    <w:rsid w:val="00121041"/>
    <w:rsid w:val="00121878"/>
    <w:rsid w:val="001219A1"/>
    <w:rsid w:val="00121BED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815"/>
    <w:rsid w:val="00134788"/>
    <w:rsid w:val="00134D4C"/>
    <w:rsid w:val="001358A0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C7D"/>
    <w:rsid w:val="00142F84"/>
    <w:rsid w:val="0014315A"/>
    <w:rsid w:val="001436C3"/>
    <w:rsid w:val="001440A3"/>
    <w:rsid w:val="001445DA"/>
    <w:rsid w:val="00146A1E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67FED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ADD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45"/>
    <w:rsid w:val="0019481A"/>
    <w:rsid w:val="001954E7"/>
    <w:rsid w:val="00195ABF"/>
    <w:rsid w:val="00195DB9"/>
    <w:rsid w:val="001978B9"/>
    <w:rsid w:val="00197AFD"/>
    <w:rsid w:val="001A1C3B"/>
    <w:rsid w:val="001A21AD"/>
    <w:rsid w:val="001A27E8"/>
    <w:rsid w:val="001A2B8C"/>
    <w:rsid w:val="001A3636"/>
    <w:rsid w:val="001A3A9E"/>
    <w:rsid w:val="001A402B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FA9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59CE"/>
    <w:rsid w:val="001C5C3B"/>
    <w:rsid w:val="001C602B"/>
    <w:rsid w:val="001C6658"/>
    <w:rsid w:val="001C6CD3"/>
    <w:rsid w:val="001D068C"/>
    <w:rsid w:val="001D06C0"/>
    <w:rsid w:val="001D0927"/>
    <w:rsid w:val="001D0CBA"/>
    <w:rsid w:val="001D20FC"/>
    <w:rsid w:val="001D227B"/>
    <w:rsid w:val="001D22BF"/>
    <w:rsid w:val="001D28FA"/>
    <w:rsid w:val="001D2BDE"/>
    <w:rsid w:val="001D31ED"/>
    <w:rsid w:val="001D3EAC"/>
    <w:rsid w:val="001D5B16"/>
    <w:rsid w:val="001D6D6D"/>
    <w:rsid w:val="001D7535"/>
    <w:rsid w:val="001D771C"/>
    <w:rsid w:val="001E060D"/>
    <w:rsid w:val="001E161C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327D"/>
    <w:rsid w:val="001F5B0F"/>
    <w:rsid w:val="001F6600"/>
    <w:rsid w:val="001F688C"/>
    <w:rsid w:val="001F68F0"/>
    <w:rsid w:val="0020038F"/>
    <w:rsid w:val="00202513"/>
    <w:rsid w:val="00202F1D"/>
    <w:rsid w:val="0020303C"/>
    <w:rsid w:val="002037C4"/>
    <w:rsid w:val="00203B25"/>
    <w:rsid w:val="002047AB"/>
    <w:rsid w:val="00204F7E"/>
    <w:rsid w:val="002058C5"/>
    <w:rsid w:val="00205AAB"/>
    <w:rsid w:val="00205D60"/>
    <w:rsid w:val="00207205"/>
    <w:rsid w:val="002074A0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27BA"/>
    <w:rsid w:val="00222CA5"/>
    <w:rsid w:val="00223077"/>
    <w:rsid w:val="002235CE"/>
    <w:rsid w:val="002237A2"/>
    <w:rsid w:val="00224BE2"/>
    <w:rsid w:val="00225064"/>
    <w:rsid w:val="0022517F"/>
    <w:rsid w:val="00226C1A"/>
    <w:rsid w:val="00226EA6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6EF8"/>
    <w:rsid w:val="0023725E"/>
    <w:rsid w:val="00237FD7"/>
    <w:rsid w:val="00240BD5"/>
    <w:rsid w:val="00240FE3"/>
    <w:rsid w:val="00241102"/>
    <w:rsid w:val="00241D63"/>
    <w:rsid w:val="002422BD"/>
    <w:rsid w:val="0024239E"/>
    <w:rsid w:val="00242769"/>
    <w:rsid w:val="0024349D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20"/>
    <w:rsid w:val="00263D48"/>
    <w:rsid w:val="00265D9B"/>
    <w:rsid w:val="002663A1"/>
    <w:rsid w:val="0026658D"/>
    <w:rsid w:val="00266655"/>
    <w:rsid w:val="00266897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B61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65BF"/>
    <w:rsid w:val="002865C7"/>
    <w:rsid w:val="00286A09"/>
    <w:rsid w:val="00286A9F"/>
    <w:rsid w:val="00290100"/>
    <w:rsid w:val="002906C8"/>
    <w:rsid w:val="002912C2"/>
    <w:rsid w:val="00291D4F"/>
    <w:rsid w:val="002925FA"/>
    <w:rsid w:val="002931FA"/>
    <w:rsid w:val="0029335D"/>
    <w:rsid w:val="00294F35"/>
    <w:rsid w:val="0029518A"/>
    <w:rsid w:val="00297760"/>
    <w:rsid w:val="00297EA3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14E1"/>
    <w:rsid w:val="00332F17"/>
    <w:rsid w:val="003332A7"/>
    <w:rsid w:val="0033353B"/>
    <w:rsid w:val="003336AE"/>
    <w:rsid w:val="003338D4"/>
    <w:rsid w:val="00335190"/>
    <w:rsid w:val="00335254"/>
    <w:rsid w:val="00335273"/>
    <w:rsid w:val="003358A6"/>
    <w:rsid w:val="00335AAA"/>
    <w:rsid w:val="00335BA1"/>
    <w:rsid w:val="00335FCC"/>
    <w:rsid w:val="0033645C"/>
    <w:rsid w:val="003366B0"/>
    <w:rsid w:val="00336717"/>
    <w:rsid w:val="00336E82"/>
    <w:rsid w:val="003371DE"/>
    <w:rsid w:val="0034131D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4514"/>
    <w:rsid w:val="003A4EA3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6F77"/>
    <w:rsid w:val="003B7E9B"/>
    <w:rsid w:val="003C089B"/>
    <w:rsid w:val="003C21EE"/>
    <w:rsid w:val="003C23A3"/>
    <w:rsid w:val="003C24B5"/>
    <w:rsid w:val="003C2996"/>
    <w:rsid w:val="003C3816"/>
    <w:rsid w:val="003C4904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3FF"/>
    <w:rsid w:val="003D3A08"/>
    <w:rsid w:val="003D4C7E"/>
    <w:rsid w:val="003D5E1B"/>
    <w:rsid w:val="003D613B"/>
    <w:rsid w:val="003D6941"/>
    <w:rsid w:val="003D7E9C"/>
    <w:rsid w:val="003E03AE"/>
    <w:rsid w:val="003E062C"/>
    <w:rsid w:val="003E0E19"/>
    <w:rsid w:val="003E0E45"/>
    <w:rsid w:val="003E1435"/>
    <w:rsid w:val="003E1503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C2E"/>
    <w:rsid w:val="003F1820"/>
    <w:rsid w:val="003F1B0F"/>
    <w:rsid w:val="003F2A47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0955"/>
    <w:rsid w:val="004212DF"/>
    <w:rsid w:val="00421854"/>
    <w:rsid w:val="00421A0D"/>
    <w:rsid w:val="00421E59"/>
    <w:rsid w:val="0042283C"/>
    <w:rsid w:val="00422B4E"/>
    <w:rsid w:val="00423871"/>
    <w:rsid w:val="0042430F"/>
    <w:rsid w:val="00424418"/>
    <w:rsid w:val="004246C8"/>
    <w:rsid w:val="00424C07"/>
    <w:rsid w:val="00425B8F"/>
    <w:rsid w:val="004265F6"/>
    <w:rsid w:val="00426950"/>
    <w:rsid w:val="00426CD3"/>
    <w:rsid w:val="00427C55"/>
    <w:rsid w:val="00427ED8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500E4"/>
    <w:rsid w:val="00450902"/>
    <w:rsid w:val="00451069"/>
    <w:rsid w:val="00451254"/>
    <w:rsid w:val="004517B7"/>
    <w:rsid w:val="00452728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925"/>
    <w:rsid w:val="004A7A62"/>
    <w:rsid w:val="004B12E0"/>
    <w:rsid w:val="004B1AE6"/>
    <w:rsid w:val="004B1C92"/>
    <w:rsid w:val="004B1EEC"/>
    <w:rsid w:val="004B28CD"/>
    <w:rsid w:val="004B334E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F6F"/>
    <w:rsid w:val="004F05DA"/>
    <w:rsid w:val="004F15E9"/>
    <w:rsid w:val="004F3533"/>
    <w:rsid w:val="004F366B"/>
    <w:rsid w:val="004F3BB8"/>
    <w:rsid w:val="004F3EC9"/>
    <w:rsid w:val="004F44D2"/>
    <w:rsid w:val="004F45DD"/>
    <w:rsid w:val="004F5D47"/>
    <w:rsid w:val="004F65E5"/>
    <w:rsid w:val="004F691E"/>
    <w:rsid w:val="004F6EE4"/>
    <w:rsid w:val="004F7B44"/>
    <w:rsid w:val="005009DB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367"/>
    <w:rsid w:val="005176CA"/>
    <w:rsid w:val="00517B17"/>
    <w:rsid w:val="00517BA0"/>
    <w:rsid w:val="005202C9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FF6"/>
    <w:rsid w:val="00535273"/>
    <w:rsid w:val="005357B2"/>
    <w:rsid w:val="00535BD5"/>
    <w:rsid w:val="005360F6"/>
    <w:rsid w:val="0054045C"/>
    <w:rsid w:val="00540701"/>
    <w:rsid w:val="005409AD"/>
    <w:rsid w:val="005409C2"/>
    <w:rsid w:val="00541A89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4EE"/>
    <w:rsid w:val="00554CF3"/>
    <w:rsid w:val="00555547"/>
    <w:rsid w:val="00560554"/>
    <w:rsid w:val="005635AE"/>
    <w:rsid w:val="00563DEE"/>
    <w:rsid w:val="005648F9"/>
    <w:rsid w:val="0056544A"/>
    <w:rsid w:val="00570584"/>
    <w:rsid w:val="005725B8"/>
    <w:rsid w:val="00572CA5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077E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7F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C7B"/>
    <w:rsid w:val="005E0FD2"/>
    <w:rsid w:val="005E16AD"/>
    <w:rsid w:val="005E182F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2342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985"/>
    <w:rsid w:val="00604529"/>
    <w:rsid w:val="006047A7"/>
    <w:rsid w:val="00605ACB"/>
    <w:rsid w:val="006062D3"/>
    <w:rsid w:val="00606A88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1BB5"/>
    <w:rsid w:val="006420BB"/>
    <w:rsid w:val="006435BD"/>
    <w:rsid w:val="00644EE6"/>
    <w:rsid w:val="00645034"/>
    <w:rsid w:val="00645B1D"/>
    <w:rsid w:val="00645F55"/>
    <w:rsid w:val="00646968"/>
    <w:rsid w:val="00647A15"/>
    <w:rsid w:val="00650116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182F"/>
    <w:rsid w:val="006631BE"/>
    <w:rsid w:val="006634F6"/>
    <w:rsid w:val="006645F8"/>
    <w:rsid w:val="0066475C"/>
    <w:rsid w:val="006655C9"/>
    <w:rsid w:val="006662F3"/>
    <w:rsid w:val="006663C8"/>
    <w:rsid w:val="00667333"/>
    <w:rsid w:val="00670883"/>
    <w:rsid w:val="00670CED"/>
    <w:rsid w:val="00671274"/>
    <w:rsid w:val="006715DB"/>
    <w:rsid w:val="00672242"/>
    <w:rsid w:val="00672268"/>
    <w:rsid w:val="006726BA"/>
    <w:rsid w:val="00673690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89"/>
    <w:rsid w:val="006800D5"/>
    <w:rsid w:val="006826B6"/>
    <w:rsid w:val="0068315A"/>
    <w:rsid w:val="00683AE0"/>
    <w:rsid w:val="00684C8B"/>
    <w:rsid w:val="006854D8"/>
    <w:rsid w:val="006856AE"/>
    <w:rsid w:val="00685D73"/>
    <w:rsid w:val="006862DB"/>
    <w:rsid w:val="006903AC"/>
    <w:rsid w:val="0069106A"/>
    <w:rsid w:val="00692C0B"/>
    <w:rsid w:val="00692DF0"/>
    <w:rsid w:val="0069358F"/>
    <w:rsid w:val="00693BE6"/>
    <w:rsid w:val="00694483"/>
    <w:rsid w:val="006953B8"/>
    <w:rsid w:val="00696ADE"/>
    <w:rsid w:val="00696FAA"/>
    <w:rsid w:val="006971CF"/>
    <w:rsid w:val="00697D61"/>
    <w:rsid w:val="006A01D3"/>
    <w:rsid w:val="006A03F2"/>
    <w:rsid w:val="006A0EC6"/>
    <w:rsid w:val="006A1401"/>
    <w:rsid w:val="006A1B29"/>
    <w:rsid w:val="006A2358"/>
    <w:rsid w:val="006A25D4"/>
    <w:rsid w:val="006A26E3"/>
    <w:rsid w:val="006A288C"/>
    <w:rsid w:val="006A327B"/>
    <w:rsid w:val="006A357C"/>
    <w:rsid w:val="006A3CA4"/>
    <w:rsid w:val="006A46B8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8F2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3C0"/>
    <w:rsid w:val="006D47D3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D05"/>
    <w:rsid w:val="006F21A6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415"/>
    <w:rsid w:val="00706788"/>
    <w:rsid w:val="00707623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17C38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07D5"/>
    <w:rsid w:val="00731107"/>
    <w:rsid w:val="00731915"/>
    <w:rsid w:val="00731FAA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1F61"/>
    <w:rsid w:val="007420AF"/>
    <w:rsid w:val="007424B3"/>
    <w:rsid w:val="00743AAA"/>
    <w:rsid w:val="0074408A"/>
    <w:rsid w:val="00744988"/>
    <w:rsid w:val="00744C4F"/>
    <w:rsid w:val="00745444"/>
    <w:rsid w:val="007476F6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477"/>
    <w:rsid w:val="008330B2"/>
    <w:rsid w:val="00833CD4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01FC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0EE7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9A2"/>
    <w:rsid w:val="00893B09"/>
    <w:rsid w:val="00894FF6"/>
    <w:rsid w:val="00895BEC"/>
    <w:rsid w:val="00897459"/>
    <w:rsid w:val="008A04EC"/>
    <w:rsid w:val="008A0708"/>
    <w:rsid w:val="008A0D9E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DED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976"/>
    <w:rsid w:val="008C0001"/>
    <w:rsid w:val="008C0403"/>
    <w:rsid w:val="008C0BC9"/>
    <w:rsid w:val="008C0E2D"/>
    <w:rsid w:val="008C2606"/>
    <w:rsid w:val="008C2CD1"/>
    <w:rsid w:val="008C3046"/>
    <w:rsid w:val="008C362D"/>
    <w:rsid w:val="008C3846"/>
    <w:rsid w:val="008C4109"/>
    <w:rsid w:val="008C4C1B"/>
    <w:rsid w:val="008C5548"/>
    <w:rsid w:val="008C78D8"/>
    <w:rsid w:val="008D043E"/>
    <w:rsid w:val="008D0631"/>
    <w:rsid w:val="008D0D71"/>
    <w:rsid w:val="008D0E98"/>
    <w:rsid w:val="008D128C"/>
    <w:rsid w:val="008D12DE"/>
    <w:rsid w:val="008D14F1"/>
    <w:rsid w:val="008D1840"/>
    <w:rsid w:val="008D19ED"/>
    <w:rsid w:val="008D1CD3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33FB"/>
    <w:rsid w:val="008F3D57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1BA4"/>
    <w:rsid w:val="009034B7"/>
    <w:rsid w:val="009046CA"/>
    <w:rsid w:val="00904857"/>
    <w:rsid w:val="00904CCF"/>
    <w:rsid w:val="00904DA2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3D4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A43"/>
    <w:rsid w:val="00950292"/>
    <w:rsid w:val="00951E8E"/>
    <w:rsid w:val="0095262A"/>
    <w:rsid w:val="00952DE5"/>
    <w:rsid w:val="00953DB6"/>
    <w:rsid w:val="0095446D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7A7"/>
    <w:rsid w:val="009727DC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B20"/>
    <w:rsid w:val="009A1D5F"/>
    <w:rsid w:val="009A2040"/>
    <w:rsid w:val="009A2B29"/>
    <w:rsid w:val="009A2B32"/>
    <w:rsid w:val="009A3209"/>
    <w:rsid w:val="009A4247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F91"/>
    <w:rsid w:val="009E00A7"/>
    <w:rsid w:val="009E09B9"/>
    <w:rsid w:val="009E09C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25E"/>
    <w:rsid w:val="00A24845"/>
    <w:rsid w:val="00A256FA"/>
    <w:rsid w:val="00A25964"/>
    <w:rsid w:val="00A26787"/>
    <w:rsid w:val="00A26D8A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CA6"/>
    <w:rsid w:val="00A64F2C"/>
    <w:rsid w:val="00A6585C"/>
    <w:rsid w:val="00A660F5"/>
    <w:rsid w:val="00A66649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34D4"/>
    <w:rsid w:val="00AA3D3D"/>
    <w:rsid w:val="00AA3F88"/>
    <w:rsid w:val="00AA48CC"/>
    <w:rsid w:val="00AA5686"/>
    <w:rsid w:val="00AA63D2"/>
    <w:rsid w:val="00AA7AA2"/>
    <w:rsid w:val="00AA7CDB"/>
    <w:rsid w:val="00AB0814"/>
    <w:rsid w:val="00AB0D43"/>
    <w:rsid w:val="00AB0F86"/>
    <w:rsid w:val="00AB137D"/>
    <w:rsid w:val="00AB26A6"/>
    <w:rsid w:val="00AB26DB"/>
    <w:rsid w:val="00AB2C7B"/>
    <w:rsid w:val="00AB3E81"/>
    <w:rsid w:val="00AB4475"/>
    <w:rsid w:val="00AB4D24"/>
    <w:rsid w:val="00AB4E36"/>
    <w:rsid w:val="00AB4E9D"/>
    <w:rsid w:val="00AB4FA2"/>
    <w:rsid w:val="00AB52FA"/>
    <w:rsid w:val="00AB560D"/>
    <w:rsid w:val="00AB5AE0"/>
    <w:rsid w:val="00AB61AC"/>
    <w:rsid w:val="00AB63E8"/>
    <w:rsid w:val="00AB6D6A"/>
    <w:rsid w:val="00AB7088"/>
    <w:rsid w:val="00AB7FF3"/>
    <w:rsid w:val="00AC0166"/>
    <w:rsid w:val="00AC0279"/>
    <w:rsid w:val="00AC1A45"/>
    <w:rsid w:val="00AC216E"/>
    <w:rsid w:val="00AC3862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476"/>
    <w:rsid w:val="00AE7637"/>
    <w:rsid w:val="00AE7BE3"/>
    <w:rsid w:val="00AF0005"/>
    <w:rsid w:val="00AF0DB9"/>
    <w:rsid w:val="00AF13D9"/>
    <w:rsid w:val="00AF2B19"/>
    <w:rsid w:val="00AF415A"/>
    <w:rsid w:val="00AF4263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69F"/>
    <w:rsid w:val="00B026FB"/>
    <w:rsid w:val="00B02C43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31E1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25B"/>
    <w:rsid w:val="00B515F6"/>
    <w:rsid w:val="00B51E2B"/>
    <w:rsid w:val="00B528D2"/>
    <w:rsid w:val="00B52F30"/>
    <w:rsid w:val="00B52F84"/>
    <w:rsid w:val="00B53A0E"/>
    <w:rsid w:val="00B53AB1"/>
    <w:rsid w:val="00B543E9"/>
    <w:rsid w:val="00B547DC"/>
    <w:rsid w:val="00B55A87"/>
    <w:rsid w:val="00B55CE3"/>
    <w:rsid w:val="00B55F5D"/>
    <w:rsid w:val="00B56825"/>
    <w:rsid w:val="00B57BFF"/>
    <w:rsid w:val="00B60729"/>
    <w:rsid w:val="00B60894"/>
    <w:rsid w:val="00B60D16"/>
    <w:rsid w:val="00B6206B"/>
    <w:rsid w:val="00B62281"/>
    <w:rsid w:val="00B62D2D"/>
    <w:rsid w:val="00B63372"/>
    <w:rsid w:val="00B63B0B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6727"/>
    <w:rsid w:val="00B86EDF"/>
    <w:rsid w:val="00B87881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BE"/>
    <w:rsid w:val="00BC22DF"/>
    <w:rsid w:val="00BC26F3"/>
    <w:rsid w:val="00BC2B60"/>
    <w:rsid w:val="00BC3EA1"/>
    <w:rsid w:val="00BC44BE"/>
    <w:rsid w:val="00BC7811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ACC"/>
    <w:rsid w:val="00BE4EAA"/>
    <w:rsid w:val="00BE517C"/>
    <w:rsid w:val="00BE5322"/>
    <w:rsid w:val="00BE62E4"/>
    <w:rsid w:val="00BE65B2"/>
    <w:rsid w:val="00BE6A80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874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781"/>
    <w:rsid w:val="00C461EA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071C"/>
    <w:rsid w:val="00C716AA"/>
    <w:rsid w:val="00C716C2"/>
    <w:rsid w:val="00C71ACB"/>
    <w:rsid w:val="00C72888"/>
    <w:rsid w:val="00C72A0B"/>
    <w:rsid w:val="00C73004"/>
    <w:rsid w:val="00C73397"/>
    <w:rsid w:val="00C74C08"/>
    <w:rsid w:val="00C76281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0534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7EB2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791"/>
    <w:rsid w:val="00CD4AE3"/>
    <w:rsid w:val="00CD6782"/>
    <w:rsid w:val="00CD6AD3"/>
    <w:rsid w:val="00CD6C42"/>
    <w:rsid w:val="00CD7AD4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23F"/>
    <w:rsid w:val="00D005C3"/>
    <w:rsid w:val="00D00F88"/>
    <w:rsid w:val="00D02E9A"/>
    <w:rsid w:val="00D03666"/>
    <w:rsid w:val="00D04D9C"/>
    <w:rsid w:val="00D057DA"/>
    <w:rsid w:val="00D05809"/>
    <w:rsid w:val="00D07C53"/>
    <w:rsid w:val="00D07EE3"/>
    <w:rsid w:val="00D10B59"/>
    <w:rsid w:val="00D11290"/>
    <w:rsid w:val="00D1129F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528A"/>
    <w:rsid w:val="00D55497"/>
    <w:rsid w:val="00D575A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A84"/>
    <w:rsid w:val="00D65D9A"/>
    <w:rsid w:val="00D66695"/>
    <w:rsid w:val="00D6705D"/>
    <w:rsid w:val="00D67BA6"/>
    <w:rsid w:val="00D70202"/>
    <w:rsid w:val="00D72C53"/>
    <w:rsid w:val="00D751CB"/>
    <w:rsid w:val="00D753BA"/>
    <w:rsid w:val="00D75C32"/>
    <w:rsid w:val="00D76199"/>
    <w:rsid w:val="00D7684B"/>
    <w:rsid w:val="00D76B98"/>
    <w:rsid w:val="00D76FBC"/>
    <w:rsid w:val="00D7701F"/>
    <w:rsid w:val="00D77391"/>
    <w:rsid w:val="00D80E2A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CE3"/>
    <w:rsid w:val="00DB1D9A"/>
    <w:rsid w:val="00DB2AF7"/>
    <w:rsid w:val="00DB2C1C"/>
    <w:rsid w:val="00DB39F2"/>
    <w:rsid w:val="00DB3ADD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D5E1F"/>
    <w:rsid w:val="00DD7F48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96E"/>
    <w:rsid w:val="00DE6DA0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55FD"/>
    <w:rsid w:val="00E0636D"/>
    <w:rsid w:val="00E065A5"/>
    <w:rsid w:val="00E06BFC"/>
    <w:rsid w:val="00E07387"/>
    <w:rsid w:val="00E074C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6FF4"/>
    <w:rsid w:val="00E17250"/>
    <w:rsid w:val="00E1761E"/>
    <w:rsid w:val="00E17C8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612F"/>
    <w:rsid w:val="00E76B59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9000E"/>
    <w:rsid w:val="00E9065C"/>
    <w:rsid w:val="00E90A41"/>
    <w:rsid w:val="00E90CE5"/>
    <w:rsid w:val="00E91C73"/>
    <w:rsid w:val="00E933F3"/>
    <w:rsid w:val="00E93761"/>
    <w:rsid w:val="00E93B83"/>
    <w:rsid w:val="00E93F3C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49A7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2E7"/>
    <w:rsid w:val="00F014A8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52E9"/>
    <w:rsid w:val="00F3577D"/>
    <w:rsid w:val="00F369A8"/>
    <w:rsid w:val="00F400EF"/>
    <w:rsid w:val="00F40ACD"/>
    <w:rsid w:val="00F40E8B"/>
    <w:rsid w:val="00F4112D"/>
    <w:rsid w:val="00F424EB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4D2D"/>
    <w:rsid w:val="00F74FAA"/>
    <w:rsid w:val="00F753D8"/>
    <w:rsid w:val="00F76190"/>
    <w:rsid w:val="00F76EB1"/>
    <w:rsid w:val="00F76F8D"/>
    <w:rsid w:val="00F80B24"/>
    <w:rsid w:val="00F80CA4"/>
    <w:rsid w:val="00F811DD"/>
    <w:rsid w:val="00F81814"/>
    <w:rsid w:val="00F82002"/>
    <w:rsid w:val="00F82105"/>
    <w:rsid w:val="00F84F19"/>
    <w:rsid w:val="00F854D8"/>
    <w:rsid w:val="00F8558D"/>
    <w:rsid w:val="00F8596F"/>
    <w:rsid w:val="00F86B96"/>
    <w:rsid w:val="00F87389"/>
    <w:rsid w:val="00F87961"/>
    <w:rsid w:val="00F87D68"/>
    <w:rsid w:val="00F9003E"/>
    <w:rsid w:val="00F900AC"/>
    <w:rsid w:val="00F90211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1F2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9CD"/>
    <w:rsid w:val="00FB4E5A"/>
    <w:rsid w:val="00FB5338"/>
    <w:rsid w:val="00FB6019"/>
    <w:rsid w:val="00FB645B"/>
    <w:rsid w:val="00FB64F5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2CB2"/>
    <w:rsid w:val="00FE3873"/>
    <w:rsid w:val="00FE44AC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60B9A31"/>
  <w15:docId w15:val="{142E3D3E-C92B-4BE9-83BD-00C3412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3C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64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outline w:val="0"/>
      <w:color w:val="000000"/>
      <w:u w:val="single" w:color="000000"/>
      <w:lang w:val="it-IT"/>
    </w:rPr>
  </w:style>
  <w:style w:type="numbering" w:customStyle="1" w:styleId="Zaimportowanystyl13">
    <w:name w:val="Zaimportowany styl 13"/>
    <w:rsid w:val="00DD06B8"/>
    <w:pPr>
      <w:numPr>
        <w:numId w:val="65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high_end_gpus.html%20z%20dnia%204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A41F-D121-4D48-97FF-774065A7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21146</Words>
  <Characters>144851</Characters>
  <Application>Microsoft Office Word</Application>
  <DocSecurity>0</DocSecurity>
  <Lines>2099</Lines>
  <Paragraphs>628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165369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2021-08-12T11:43:00Z</cp:lastPrinted>
  <dcterms:created xsi:type="dcterms:W3CDTF">2021-08-12T11:47:00Z</dcterms:created>
  <dcterms:modified xsi:type="dcterms:W3CDTF">2021-08-12T11:47:00Z</dcterms:modified>
</cp:coreProperties>
</file>